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C49" w:rsidRPr="002773B7" w:rsidRDefault="00137C49" w:rsidP="00056CB9">
      <w:pPr>
        <w:spacing w:before="60" w:after="60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773B7">
        <w:rPr>
          <w:rFonts w:ascii="Times New Roman" w:hAnsi="Times New Roman" w:cs="Times New Roman"/>
          <w:b/>
          <w:color w:val="FF0000"/>
          <w:sz w:val="24"/>
          <w:szCs w:val="24"/>
        </w:rPr>
        <w:t>PROJEKT</w:t>
      </w:r>
    </w:p>
    <w:p w:rsidR="00137C49" w:rsidRPr="002773B7" w:rsidRDefault="00137C49" w:rsidP="00056CB9">
      <w:pPr>
        <w:shd w:val="clear" w:color="auto" w:fill="FFFFFF"/>
        <w:spacing w:before="60"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552CD" w:rsidRPr="002773B7" w:rsidRDefault="00137C49" w:rsidP="00056CB9">
      <w:pPr>
        <w:shd w:val="clear" w:color="auto" w:fill="FFFFFF"/>
        <w:spacing w:before="60"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2F7FE3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CHWAŁA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</w:t>
      </w:r>
      <w:r w:rsidR="002F7FE3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……………</w:t>
      </w:r>
    </w:p>
    <w:p w:rsidR="00137C49" w:rsidRPr="002773B7" w:rsidRDefault="00137C49" w:rsidP="00056CB9">
      <w:pPr>
        <w:shd w:val="clear" w:color="auto" w:fill="FFFFFF"/>
        <w:spacing w:before="60" w:after="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="002F7FE3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ADY </w:t>
      </w:r>
      <w:r w:rsidR="00721A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GMINY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7876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MIROWIE</w:t>
      </w:r>
    </w:p>
    <w:p w:rsidR="00137C49" w:rsidRPr="002773B7" w:rsidRDefault="00AB1129" w:rsidP="00056CB9">
      <w:pPr>
        <w:shd w:val="clear" w:color="auto" w:fill="FFFFFF"/>
        <w:spacing w:before="60" w:after="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</w:t>
      </w:r>
      <w:r w:rsidR="00137C49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</w:t>
      </w:r>
      <w:r w:rsidR="004E5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……..</w:t>
      </w:r>
      <w:bookmarkStart w:id="0" w:name="_GoBack"/>
      <w:bookmarkEnd w:id="0"/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7929D4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137C49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oku</w:t>
      </w:r>
    </w:p>
    <w:p w:rsidR="00137C49" w:rsidRPr="002773B7" w:rsidRDefault="00137C49" w:rsidP="00056CB9">
      <w:pPr>
        <w:shd w:val="clear" w:color="auto" w:fill="FFFFFF"/>
        <w:spacing w:before="60" w:after="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sprawie: przystąpienia do opracowania </w:t>
      </w:r>
      <w:r w:rsidR="007929D4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Gminnego 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Programu Rewitalizacji </w:t>
      </w:r>
      <w:r w:rsidR="007929D4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Gminy </w:t>
      </w:r>
      <w:r w:rsidR="00701F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Mirów</w:t>
      </w:r>
      <w:r w:rsidR="00721A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lata 20</w:t>
      </w:r>
      <w:r w:rsidR="00AB1129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721A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AB1129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="00AB1129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721A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137C49" w:rsidRPr="002773B7" w:rsidRDefault="00137C49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7C49" w:rsidRPr="002773B7" w:rsidRDefault="00137C49" w:rsidP="00056CB9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73B7">
        <w:rPr>
          <w:rFonts w:ascii="Times New Roman" w:hAnsi="Times New Roman" w:cs="Times New Roman"/>
          <w:sz w:val="24"/>
          <w:szCs w:val="24"/>
        </w:rPr>
        <w:t xml:space="preserve">Na podstawie art. 18 ust. 2 pkt. </w:t>
      </w:r>
      <w:r w:rsidR="007552CD" w:rsidRPr="002773B7">
        <w:rPr>
          <w:rFonts w:ascii="Times New Roman" w:hAnsi="Times New Roman" w:cs="Times New Roman"/>
          <w:sz w:val="24"/>
          <w:szCs w:val="24"/>
        </w:rPr>
        <w:t>15</w:t>
      </w:r>
      <w:r w:rsidRPr="002773B7">
        <w:rPr>
          <w:rFonts w:ascii="Times New Roman" w:hAnsi="Times New Roman" w:cs="Times New Roman"/>
          <w:sz w:val="24"/>
          <w:szCs w:val="24"/>
        </w:rPr>
        <w:t xml:space="preserve"> ustawy z dnia 8 marca 1990 roku o samorządzie gminnym (t</w:t>
      </w:r>
      <w:r w:rsidR="007552CD" w:rsidRPr="002773B7">
        <w:rPr>
          <w:rFonts w:ascii="Times New Roman" w:hAnsi="Times New Roman" w:cs="Times New Roman"/>
          <w:sz w:val="24"/>
          <w:szCs w:val="24"/>
        </w:rPr>
        <w:t xml:space="preserve">j. </w:t>
      </w:r>
      <w:r w:rsidRPr="002773B7">
        <w:rPr>
          <w:rFonts w:ascii="Times New Roman" w:hAnsi="Times New Roman" w:cs="Times New Roman"/>
          <w:sz w:val="24"/>
          <w:szCs w:val="24"/>
        </w:rPr>
        <w:t>Dz. U. 20</w:t>
      </w:r>
      <w:r w:rsidR="007552CD" w:rsidRPr="002773B7">
        <w:rPr>
          <w:rFonts w:ascii="Times New Roman" w:hAnsi="Times New Roman" w:cs="Times New Roman"/>
          <w:sz w:val="24"/>
          <w:szCs w:val="24"/>
        </w:rPr>
        <w:t>2</w:t>
      </w:r>
      <w:r w:rsidR="007929D4" w:rsidRPr="002773B7">
        <w:rPr>
          <w:rFonts w:ascii="Times New Roman" w:hAnsi="Times New Roman" w:cs="Times New Roman"/>
          <w:sz w:val="24"/>
          <w:szCs w:val="24"/>
        </w:rPr>
        <w:t>4</w:t>
      </w:r>
      <w:r w:rsidRPr="002773B7">
        <w:rPr>
          <w:rFonts w:ascii="Times New Roman" w:hAnsi="Times New Roman" w:cs="Times New Roman"/>
          <w:sz w:val="24"/>
          <w:szCs w:val="24"/>
        </w:rPr>
        <w:t xml:space="preserve"> poz. 1</w:t>
      </w:r>
      <w:r w:rsidR="007929D4" w:rsidRPr="002773B7">
        <w:rPr>
          <w:rFonts w:ascii="Times New Roman" w:hAnsi="Times New Roman" w:cs="Times New Roman"/>
          <w:sz w:val="24"/>
          <w:szCs w:val="24"/>
        </w:rPr>
        <w:t>465 ze zm.</w:t>
      </w:r>
      <w:r w:rsidRPr="002773B7">
        <w:rPr>
          <w:rFonts w:ascii="Times New Roman" w:hAnsi="Times New Roman" w:cs="Times New Roman"/>
          <w:sz w:val="24"/>
          <w:szCs w:val="24"/>
        </w:rPr>
        <w:t>)</w:t>
      </w:r>
      <w:r w:rsidR="002F7FE3" w:rsidRPr="002773B7">
        <w:rPr>
          <w:rFonts w:ascii="Times New Roman" w:hAnsi="Times New Roman" w:cs="Times New Roman"/>
          <w:sz w:val="24"/>
          <w:szCs w:val="24"/>
        </w:rPr>
        <w:t>,</w:t>
      </w:r>
      <w:r w:rsidRPr="002773B7">
        <w:rPr>
          <w:rFonts w:ascii="Times New Roman" w:hAnsi="Times New Roman" w:cs="Times New Roman"/>
          <w:sz w:val="24"/>
          <w:szCs w:val="24"/>
        </w:rPr>
        <w:t xml:space="preserve"> w związku z art. 17 ust. 1 ustawy </w:t>
      </w:r>
      <w:r w:rsidR="002F7FE3" w:rsidRPr="002773B7">
        <w:rPr>
          <w:rFonts w:ascii="Times New Roman" w:hAnsi="Times New Roman" w:cs="Times New Roman"/>
          <w:sz w:val="24"/>
          <w:szCs w:val="24"/>
        </w:rPr>
        <w:t xml:space="preserve">z dnia 9 października 2015 roku </w:t>
      </w:r>
      <w:r w:rsidRPr="002773B7">
        <w:rPr>
          <w:rFonts w:ascii="Times New Roman" w:hAnsi="Times New Roman" w:cs="Times New Roman"/>
          <w:sz w:val="24"/>
          <w:szCs w:val="24"/>
        </w:rPr>
        <w:t xml:space="preserve">o </w:t>
      </w:r>
      <w:r w:rsidR="007552CD" w:rsidRPr="002773B7">
        <w:rPr>
          <w:rFonts w:ascii="Times New Roman" w:hAnsi="Times New Roman" w:cs="Times New Roman"/>
          <w:sz w:val="24"/>
          <w:szCs w:val="24"/>
        </w:rPr>
        <w:t xml:space="preserve">rewitalizacji </w:t>
      </w:r>
      <w:r w:rsidRPr="002773B7">
        <w:rPr>
          <w:rFonts w:ascii="Times New Roman" w:hAnsi="Times New Roman" w:cs="Times New Roman"/>
          <w:sz w:val="24"/>
          <w:szCs w:val="24"/>
        </w:rPr>
        <w:t>(</w:t>
      </w:r>
      <w:r w:rsidR="007552CD" w:rsidRPr="002773B7">
        <w:rPr>
          <w:rFonts w:ascii="Times New Roman" w:hAnsi="Times New Roman" w:cs="Times New Roman"/>
          <w:sz w:val="24"/>
          <w:szCs w:val="24"/>
        </w:rPr>
        <w:t xml:space="preserve">tj. </w:t>
      </w:r>
      <w:r w:rsidRPr="002773B7">
        <w:rPr>
          <w:rFonts w:ascii="Times New Roman" w:hAnsi="Times New Roman" w:cs="Times New Roman"/>
          <w:sz w:val="24"/>
          <w:szCs w:val="24"/>
        </w:rPr>
        <w:t xml:space="preserve">Dz. U. </w:t>
      </w:r>
      <w:r w:rsidR="007552CD" w:rsidRPr="002773B7">
        <w:rPr>
          <w:rFonts w:ascii="Times New Roman" w:hAnsi="Times New Roman" w:cs="Times New Roman"/>
          <w:sz w:val="24"/>
          <w:szCs w:val="24"/>
        </w:rPr>
        <w:t>202</w:t>
      </w:r>
      <w:r w:rsidR="007929D4" w:rsidRPr="002773B7">
        <w:rPr>
          <w:rFonts w:ascii="Times New Roman" w:hAnsi="Times New Roman" w:cs="Times New Roman"/>
          <w:sz w:val="24"/>
          <w:szCs w:val="24"/>
        </w:rPr>
        <w:t>4</w:t>
      </w:r>
      <w:r w:rsidRPr="002773B7">
        <w:rPr>
          <w:rFonts w:ascii="Times New Roman" w:hAnsi="Times New Roman" w:cs="Times New Roman"/>
          <w:sz w:val="24"/>
          <w:szCs w:val="24"/>
        </w:rPr>
        <w:t xml:space="preserve"> poz. </w:t>
      </w:r>
      <w:r w:rsidR="007929D4" w:rsidRPr="002773B7">
        <w:rPr>
          <w:rFonts w:ascii="Times New Roman" w:hAnsi="Times New Roman" w:cs="Times New Roman"/>
          <w:sz w:val="24"/>
          <w:szCs w:val="24"/>
        </w:rPr>
        <w:t>278</w:t>
      </w:r>
      <w:r w:rsidRPr="002773B7">
        <w:rPr>
          <w:rFonts w:ascii="Times New Roman" w:hAnsi="Times New Roman" w:cs="Times New Roman"/>
          <w:sz w:val="24"/>
          <w:szCs w:val="24"/>
        </w:rPr>
        <w:t>)</w:t>
      </w:r>
      <w:r w:rsidR="002F7FE3" w:rsidRPr="002773B7">
        <w:rPr>
          <w:rFonts w:ascii="Times New Roman" w:hAnsi="Times New Roman" w:cs="Times New Roman"/>
          <w:sz w:val="24"/>
          <w:szCs w:val="24"/>
        </w:rPr>
        <w:t xml:space="preserve">, </w:t>
      </w:r>
      <w:r w:rsidRPr="002773B7">
        <w:rPr>
          <w:rFonts w:ascii="Times New Roman" w:hAnsi="Times New Roman" w:cs="Times New Roman"/>
          <w:sz w:val="24"/>
          <w:szCs w:val="24"/>
        </w:rPr>
        <w:t xml:space="preserve">Rada </w:t>
      </w:r>
      <w:r w:rsidR="00721A08">
        <w:rPr>
          <w:rFonts w:ascii="Times New Roman" w:hAnsi="Times New Roman" w:cs="Times New Roman"/>
          <w:sz w:val="24"/>
          <w:szCs w:val="24"/>
        </w:rPr>
        <w:t>Gminy</w:t>
      </w:r>
      <w:r w:rsidRPr="002773B7">
        <w:rPr>
          <w:rFonts w:ascii="Times New Roman" w:hAnsi="Times New Roman" w:cs="Times New Roman"/>
          <w:sz w:val="24"/>
          <w:szCs w:val="24"/>
        </w:rPr>
        <w:t xml:space="preserve"> w </w:t>
      </w:r>
      <w:r w:rsidR="00701F62">
        <w:rPr>
          <w:rFonts w:ascii="Times New Roman" w:hAnsi="Times New Roman" w:cs="Times New Roman"/>
          <w:sz w:val="24"/>
          <w:szCs w:val="24"/>
        </w:rPr>
        <w:t>Mirowie</w:t>
      </w:r>
      <w:r w:rsidR="000E683F">
        <w:rPr>
          <w:rFonts w:ascii="Times New Roman" w:hAnsi="Times New Roman" w:cs="Times New Roman"/>
          <w:sz w:val="24"/>
          <w:szCs w:val="24"/>
        </w:rPr>
        <w:t xml:space="preserve"> </w:t>
      </w:r>
      <w:r w:rsidRPr="002773B7">
        <w:rPr>
          <w:rFonts w:ascii="Times New Roman" w:hAnsi="Times New Roman" w:cs="Times New Roman"/>
          <w:sz w:val="24"/>
          <w:szCs w:val="24"/>
        </w:rPr>
        <w:t>uchwala, co następuje:</w:t>
      </w:r>
    </w:p>
    <w:p w:rsidR="002F7FE3" w:rsidRPr="002773B7" w:rsidRDefault="002F7FE3" w:rsidP="00056CB9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7C49" w:rsidRPr="002773B7" w:rsidRDefault="00137C49" w:rsidP="00056CB9">
      <w:pPr>
        <w:shd w:val="clear" w:color="auto" w:fill="FFFFFF"/>
        <w:spacing w:before="60" w:after="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2F7FE3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</w:p>
    <w:p w:rsidR="00137C49" w:rsidRPr="002773B7" w:rsidRDefault="00137C49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Przystępuje się do opracowania </w:t>
      </w:r>
      <w:r w:rsidR="007929D4"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Gminnego </w:t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Programu Rewitalizacji </w:t>
      </w:r>
      <w:r w:rsidR="00721A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Gminy </w:t>
      </w:r>
      <w:r w:rsidR="00701F6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Mirów</w:t>
      </w:r>
      <w:r w:rsidR="007929D4" w:rsidRPr="002773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lata 202</w:t>
      </w:r>
      <w:r w:rsidR="00721A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="007929D4" w:rsidRPr="002773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-203</w:t>
      </w:r>
      <w:r w:rsidR="00721A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56CB9" w:rsidRPr="002773B7" w:rsidRDefault="00056CB9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7C49" w:rsidRPr="002773B7" w:rsidRDefault="00137C49" w:rsidP="00056CB9">
      <w:pPr>
        <w:shd w:val="clear" w:color="auto" w:fill="FFFFFF"/>
        <w:spacing w:before="60" w:after="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2F7FE3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</w:p>
    <w:p w:rsidR="00137C49" w:rsidRPr="002773B7" w:rsidRDefault="00137C49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uchwały powierza się </w:t>
      </w:r>
      <w:r w:rsidR="00721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Wójtowi Gminy </w:t>
      </w:r>
      <w:r w:rsidR="00701F62">
        <w:rPr>
          <w:rFonts w:ascii="Times New Roman" w:eastAsia="Times New Roman" w:hAnsi="Times New Roman" w:cs="Times New Roman"/>
          <w:sz w:val="24"/>
          <w:szCs w:val="24"/>
          <w:lang w:eastAsia="pl-PL"/>
        </w:rPr>
        <w:t>Mirów</w:t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56CB9" w:rsidRPr="002773B7" w:rsidRDefault="00056CB9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7C49" w:rsidRPr="002773B7" w:rsidRDefault="00137C49" w:rsidP="00056CB9">
      <w:pPr>
        <w:shd w:val="clear" w:color="auto" w:fill="FFFFFF"/>
        <w:spacing w:before="60" w:after="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2F7FE3"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773B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</w:t>
      </w:r>
    </w:p>
    <w:p w:rsidR="00137C49" w:rsidRPr="002773B7" w:rsidRDefault="00137C49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</w:t>
      </w:r>
      <w:r w:rsidR="002F7FE3"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>życie z</w:t>
      </w:r>
      <w:r w:rsidR="002F7FE3"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>dniem podjęcia.</w:t>
      </w:r>
    </w:p>
    <w:p w:rsidR="002F7FE3" w:rsidRPr="002773B7" w:rsidRDefault="002F7FE3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7FE3" w:rsidRPr="002773B7" w:rsidRDefault="002F7FE3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7FE3" w:rsidRPr="002773B7" w:rsidRDefault="002F7FE3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6CB9" w:rsidRPr="002773B7" w:rsidRDefault="00056CB9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7FE3" w:rsidRPr="002773B7" w:rsidRDefault="002F7FE3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Przewodniczący </w:t>
      </w:r>
    </w:p>
    <w:p w:rsidR="002F7FE3" w:rsidRPr="002773B7" w:rsidRDefault="002F7FE3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21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</w:t>
      </w:r>
      <w:r w:rsidR="00721A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</w:t>
      </w:r>
      <w:r w:rsidR="00F72670">
        <w:rPr>
          <w:rFonts w:ascii="Times New Roman" w:eastAsia="Times New Roman" w:hAnsi="Times New Roman" w:cs="Times New Roman"/>
          <w:sz w:val="24"/>
          <w:szCs w:val="24"/>
          <w:lang w:eastAsia="pl-PL"/>
        </w:rPr>
        <w:t>Mirów</w:t>
      </w:r>
    </w:p>
    <w:p w:rsidR="002F7FE3" w:rsidRPr="002773B7" w:rsidRDefault="002F7FE3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107D" w:rsidRPr="002773B7" w:rsidRDefault="0026107D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107D" w:rsidRPr="002773B7" w:rsidRDefault="0026107D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107D" w:rsidRPr="002773B7" w:rsidRDefault="0026107D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107D" w:rsidRDefault="0026107D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3B7" w:rsidRDefault="002773B7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3B7" w:rsidRPr="002773B7" w:rsidRDefault="002773B7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107D" w:rsidRPr="002773B7" w:rsidRDefault="0026107D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107D" w:rsidRPr="002773B7" w:rsidRDefault="0026107D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107D" w:rsidRDefault="0026107D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1A08" w:rsidRPr="002773B7" w:rsidRDefault="00721A08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107D" w:rsidRPr="002773B7" w:rsidRDefault="0026107D" w:rsidP="0026107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2773B7">
        <w:rPr>
          <w:rFonts w:ascii="Times New Roman" w:hAnsi="Times New Roman" w:cs="Times New Roman"/>
          <w:b/>
          <w:bCs/>
          <w:sz w:val="28"/>
        </w:rPr>
        <w:t>Uzasadnienie</w:t>
      </w:r>
      <w:r w:rsidRPr="002773B7">
        <w:rPr>
          <w:rFonts w:ascii="Times New Roman" w:hAnsi="Times New Roman" w:cs="Times New Roman"/>
          <w:b/>
          <w:bCs/>
          <w:caps/>
          <w:sz w:val="28"/>
        </w:rPr>
        <w:t xml:space="preserve"> </w:t>
      </w:r>
      <w:r w:rsidRPr="002773B7">
        <w:rPr>
          <w:rFonts w:ascii="Times New Roman" w:hAnsi="Times New Roman" w:cs="Times New Roman"/>
          <w:b/>
          <w:bCs/>
          <w:caps/>
          <w:sz w:val="28"/>
        </w:rPr>
        <w:br/>
      </w:r>
      <w:r w:rsidRPr="002773B7">
        <w:rPr>
          <w:rFonts w:ascii="Times New Roman" w:hAnsi="Times New Roman" w:cs="Times New Roman"/>
          <w:b/>
          <w:bCs/>
          <w:sz w:val="28"/>
        </w:rPr>
        <w:t>d</w:t>
      </w:r>
      <w:r w:rsidRPr="002773B7">
        <w:rPr>
          <w:rFonts w:ascii="Times New Roman" w:hAnsi="Times New Roman" w:cs="Times New Roman"/>
          <w:b/>
          <w:bCs/>
          <w:sz w:val="28"/>
          <w:szCs w:val="24"/>
        </w:rPr>
        <w:t>o projektu</w:t>
      </w:r>
      <w:r w:rsidRPr="002773B7">
        <w:rPr>
          <w:rFonts w:ascii="Times New Roman" w:hAnsi="Times New Roman" w:cs="Times New Roman"/>
          <w:b/>
          <w:bCs/>
          <w:sz w:val="28"/>
          <w:lang w:eastAsia="pl-PL"/>
        </w:rPr>
        <w:t xml:space="preserve"> Uchwały Nr</w:t>
      </w:r>
      <w:r w:rsidRPr="002773B7">
        <w:rPr>
          <w:rFonts w:ascii="Times New Roman" w:hAnsi="Times New Roman" w:cs="Times New Roman"/>
          <w:b/>
          <w:bCs/>
          <w:caps/>
          <w:sz w:val="28"/>
          <w:lang w:eastAsia="pl-PL"/>
        </w:rPr>
        <w:t xml:space="preserve"> </w:t>
      </w:r>
      <w:r w:rsidRPr="002773B7">
        <w:rPr>
          <w:rFonts w:ascii="Times New Roman" w:hAnsi="Times New Roman" w:cs="Times New Roman"/>
          <w:b/>
          <w:bCs/>
          <w:sz w:val="28"/>
          <w:lang w:eastAsia="pl-PL"/>
        </w:rPr>
        <w:t>...../...../202</w:t>
      </w:r>
      <w:r w:rsidR="007929D4" w:rsidRPr="002773B7">
        <w:rPr>
          <w:rFonts w:ascii="Times New Roman" w:hAnsi="Times New Roman" w:cs="Times New Roman"/>
          <w:b/>
          <w:bCs/>
          <w:sz w:val="28"/>
          <w:lang w:eastAsia="pl-PL"/>
        </w:rPr>
        <w:t>5</w:t>
      </w:r>
      <w:r w:rsidRPr="002773B7">
        <w:rPr>
          <w:rFonts w:ascii="Times New Roman" w:hAnsi="Times New Roman" w:cs="Times New Roman"/>
          <w:b/>
          <w:bCs/>
          <w:sz w:val="28"/>
          <w:lang w:eastAsia="pl-PL"/>
        </w:rPr>
        <w:br/>
      </w:r>
      <w:r w:rsidRPr="002773B7">
        <w:rPr>
          <w:rFonts w:ascii="Times New Roman" w:hAnsi="Times New Roman" w:cs="Times New Roman"/>
          <w:b/>
          <w:bCs/>
          <w:sz w:val="28"/>
        </w:rPr>
        <w:t xml:space="preserve">Rady </w:t>
      </w:r>
      <w:r w:rsidR="00721A08">
        <w:rPr>
          <w:rFonts w:ascii="Times New Roman" w:hAnsi="Times New Roman" w:cs="Times New Roman"/>
          <w:b/>
          <w:bCs/>
          <w:sz w:val="28"/>
        </w:rPr>
        <w:t xml:space="preserve">Gminy </w:t>
      </w:r>
      <w:r w:rsidRPr="002773B7">
        <w:rPr>
          <w:rFonts w:ascii="Times New Roman" w:hAnsi="Times New Roman" w:cs="Times New Roman"/>
          <w:b/>
          <w:bCs/>
          <w:sz w:val="28"/>
        </w:rPr>
        <w:t xml:space="preserve">w </w:t>
      </w:r>
      <w:r w:rsidR="00701F62">
        <w:rPr>
          <w:rFonts w:ascii="Times New Roman" w:hAnsi="Times New Roman" w:cs="Times New Roman"/>
          <w:b/>
          <w:bCs/>
          <w:sz w:val="28"/>
        </w:rPr>
        <w:t>Mirowie</w:t>
      </w:r>
      <w:r w:rsidRPr="002773B7">
        <w:rPr>
          <w:rFonts w:ascii="Times New Roman" w:hAnsi="Times New Roman" w:cs="Times New Roman"/>
          <w:b/>
          <w:bCs/>
          <w:caps/>
          <w:sz w:val="28"/>
        </w:rPr>
        <w:br/>
      </w:r>
      <w:r w:rsidRPr="002773B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z dnia ...... </w:t>
      </w:r>
      <w:r w:rsidR="007929D4" w:rsidRPr="002773B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maja</w:t>
      </w:r>
      <w:r w:rsidRPr="002773B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202</w:t>
      </w:r>
      <w:r w:rsidR="007929D4" w:rsidRPr="002773B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5</w:t>
      </w:r>
      <w:r w:rsidRPr="002773B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r. </w:t>
      </w:r>
    </w:p>
    <w:p w:rsidR="0026107D" w:rsidRPr="002773B7" w:rsidRDefault="0026107D" w:rsidP="0026107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26107D" w:rsidRPr="002773B7" w:rsidRDefault="0026107D" w:rsidP="0026107D">
      <w:pPr>
        <w:spacing w:line="240" w:lineRule="auto"/>
        <w:jc w:val="center"/>
        <w:rPr>
          <w:rFonts w:ascii="Times New Roman" w:hAnsi="Times New Roman" w:cs="Times New Roman"/>
        </w:rPr>
      </w:pPr>
    </w:p>
    <w:p w:rsidR="0026107D" w:rsidRPr="002773B7" w:rsidRDefault="0026107D" w:rsidP="0026107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773B7">
        <w:rPr>
          <w:rFonts w:ascii="Times New Roman" w:hAnsi="Times New Roman" w:cs="Times New Roman"/>
          <w:sz w:val="24"/>
        </w:rPr>
        <w:t xml:space="preserve">Zgodnie z ustawą z dnia 9 października 2015 r. o rewitalizacji </w:t>
      </w:r>
      <w:r w:rsidRPr="002773B7">
        <w:rPr>
          <w:rFonts w:ascii="Times New Roman" w:hAnsi="Times New Roman" w:cs="Times New Roman"/>
          <w:sz w:val="24"/>
          <w:szCs w:val="24"/>
        </w:rPr>
        <w:t>(tj. Dz. U. 202</w:t>
      </w:r>
      <w:r w:rsidR="007929D4" w:rsidRPr="002773B7">
        <w:rPr>
          <w:rFonts w:ascii="Times New Roman" w:hAnsi="Times New Roman" w:cs="Times New Roman"/>
          <w:sz w:val="24"/>
          <w:szCs w:val="24"/>
        </w:rPr>
        <w:t>4</w:t>
      </w:r>
      <w:r w:rsidRPr="002773B7">
        <w:rPr>
          <w:rFonts w:ascii="Times New Roman" w:hAnsi="Times New Roman" w:cs="Times New Roman"/>
          <w:sz w:val="24"/>
          <w:szCs w:val="24"/>
        </w:rPr>
        <w:t xml:space="preserve"> poz. </w:t>
      </w:r>
      <w:r w:rsidR="007929D4" w:rsidRPr="002773B7">
        <w:rPr>
          <w:rFonts w:ascii="Times New Roman" w:hAnsi="Times New Roman" w:cs="Times New Roman"/>
          <w:sz w:val="24"/>
          <w:szCs w:val="24"/>
        </w:rPr>
        <w:t>278</w:t>
      </w:r>
      <w:r w:rsidRPr="002773B7">
        <w:rPr>
          <w:rFonts w:ascii="Times New Roman" w:hAnsi="Times New Roman" w:cs="Times New Roman"/>
          <w:sz w:val="24"/>
          <w:szCs w:val="24"/>
        </w:rPr>
        <w:t xml:space="preserve">), </w:t>
      </w:r>
      <w:r w:rsidRPr="002773B7">
        <w:rPr>
          <w:rFonts w:ascii="Times New Roman" w:hAnsi="Times New Roman" w:cs="Times New Roman"/>
          <w:sz w:val="24"/>
        </w:rPr>
        <w:t>rewitalizacja stanowi proces wyprowadzania ze stanu kryzysowego obszarów zdegradowanych, prowadzony w sposób kompleksowy, poprzez zintegrowane działania na rzecz lokalnej społeczności, przestrzeni i gospodarki, skoncentrowane terytorialnie, prowadzone przez interesariuszy rewitalizacji na podstawie Gminnego Programu Rewitalizacji.</w:t>
      </w:r>
    </w:p>
    <w:p w:rsidR="0026107D" w:rsidRPr="002773B7" w:rsidRDefault="0026107D" w:rsidP="0026107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773B7">
        <w:rPr>
          <w:rFonts w:ascii="Times New Roman" w:hAnsi="Times New Roman" w:cs="Times New Roman"/>
          <w:sz w:val="24"/>
        </w:rPr>
        <w:t xml:space="preserve">Rewitalizacja powinna być dobrze zaplanowana i uwzględniać sferę społeczną, gospodarczą </w:t>
      </w:r>
      <w:r w:rsidRPr="002773B7">
        <w:rPr>
          <w:rFonts w:ascii="Times New Roman" w:hAnsi="Times New Roman" w:cs="Times New Roman"/>
          <w:sz w:val="24"/>
        </w:rPr>
        <w:br/>
        <w:t xml:space="preserve">i przestrzenną, być kompleksowym, wielowymiarowym procesem, którego głównym celem jest trwałe podniesienie jakości życia na obszarze kryzysowym i zdegradowanym. Musi więc zawierać dopasowane do danego miejsca działania aktywizacyjne, edukacyjne, kulturalne oraz integrujące lokalną społeczność. Skuteczność procesu rewitalizacji zależeć będzie </w:t>
      </w:r>
      <w:r w:rsidRPr="002773B7">
        <w:rPr>
          <w:rFonts w:ascii="Times New Roman" w:hAnsi="Times New Roman" w:cs="Times New Roman"/>
          <w:sz w:val="24"/>
        </w:rPr>
        <w:br/>
        <w:t xml:space="preserve">od partycypacji społecznej. W związku z tym Gminny Program Rewitalizacji będzie opracowany przy udziale mieszkańców, środowisk społecznych, zawodowych </w:t>
      </w:r>
      <w:r w:rsidRPr="002773B7">
        <w:rPr>
          <w:rFonts w:ascii="Times New Roman" w:hAnsi="Times New Roman" w:cs="Times New Roman"/>
          <w:sz w:val="24"/>
        </w:rPr>
        <w:br/>
        <w:t>i gospodarczych, między innymi poprzez szeroko zakrojone konsultacje społeczne.</w:t>
      </w:r>
    </w:p>
    <w:p w:rsidR="0026107D" w:rsidRPr="002773B7" w:rsidRDefault="007929D4" w:rsidP="0026107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773B7">
        <w:rPr>
          <w:rFonts w:ascii="Times New Roman" w:hAnsi="Times New Roman" w:cs="Times New Roman"/>
          <w:sz w:val="24"/>
        </w:rPr>
        <w:t xml:space="preserve">W dniu </w:t>
      </w:r>
      <w:r w:rsidR="00721A08">
        <w:rPr>
          <w:rFonts w:ascii="Times New Roman" w:hAnsi="Times New Roman" w:cs="Times New Roman"/>
          <w:sz w:val="24"/>
        </w:rPr>
        <w:t>…………….</w:t>
      </w:r>
      <w:r w:rsidRPr="002773B7">
        <w:rPr>
          <w:rFonts w:ascii="Times New Roman" w:hAnsi="Times New Roman" w:cs="Times New Roman"/>
          <w:sz w:val="24"/>
        </w:rPr>
        <w:t xml:space="preserve"> r. Rada </w:t>
      </w:r>
      <w:r w:rsidR="00721A08">
        <w:rPr>
          <w:rFonts w:ascii="Times New Roman" w:hAnsi="Times New Roman" w:cs="Times New Roman"/>
          <w:sz w:val="24"/>
        </w:rPr>
        <w:t xml:space="preserve">Gminy w </w:t>
      </w:r>
      <w:r w:rsidR="00701F62">
        <w:rPr>
          <w:rFonts w:ascii="Times New Roman" w:hAnsi="Times New Roman" w:cs="Times New Roman"/>
          <w:sz w:val="24"/>
        </w:rPr>
        <w:t>Mirowie</w:t>
      </w:r>
      <w:r w:rsidRPr="002773B7">
        <w:rPr>
          <w:rFonts w:ascii="Times New Roman" w:hAnsi="Times New Roman" w:cs="Times New Roman"/>
          <w:sz w:val="24"/>
        </w:rPr>
        <w:t xml:space="preserve"> przyjęła uchwałę nr </w:t>
      </w:r>
      <w:r w:rsidR="00721A08">
        <w:rPr>
          <w:rFonts w:ascii="Times New Roman" w:hAnsi="Times New Roman" w:cs="Times New Roman"/>
          <w:color w:val="000000"/>
        </w:rPr>
        <w:t>………..</w:t>
      </w:r>
      <w:r w:rsidRPr="002773B7">
        <w:rPr>
          <w:rFonts w:ascii="Times New Roman" w:hAnsi="Times New Roman" w:cs="Times New Roman"/>
          <w:color w:val="000000"/>
        </w:rPr>
        <w:t xml:space="preserve">w sprawie </w:t>
      </w:r>
      <w:r w:rsidRPr="002773B7">
        <w:rPr>
          <w:rFonts w:ascii="Times New Roman" w:hAnsi="Times New Roman" w:cs="Times New Roman"/>
        </w:rPr>
        <w:br/>
      </w:r>
      <w:r w:rsidRPr="002773B7">
        <w:rPr>
          <w:rFonts w:ascii="Times New Roman" w:hAnsi="Times New Roman" w:cs="Times New Roman"/>
          <w:color w:val="000000"/>
        </w:rPr>
        <w:t xml:space="preserve">wyznaczenia obszaru zdegradowanego i obszaru rewitalizacji  Gminy </w:t>
      </w:r>
      <w:r w:rsidR="00701F62">
        <w:rPr>
          <w:rFonts w:ascii="Times New Roman" w:hAnsi="Times New Roman" w:cs="Times New Roman"/>
          <w:color w:val="000000"/>
        </w:rPr>
        <w:t>Mirów</w:t>
      </w:r>
      <w:r w:rsidRPr="002773B7">
        <w:rPr>
          <w:rFonts w:ascii="Times New Roman" w:hAnsi="Times New Roman" w:cs="Times New Roman"/>
          <w:color w:val="000000"/>
        </w:rPr>
        <w:t>. G</w:t>
      </w:r>
      <w:r w:rsidR="0026107D" w:rsidRPr="002773B7">
        <w:rPr>
          <w:rFonts w:ascii="Times New Roman" w:hAnsi="Times New Roman" w:cs="Times New Roman"/>
          <w:sz w:val="24"/>
          <w:szCs w:val="24"/>
        </w:rPr>
        <w:t xml:space="preserve">minny Program </w:t>
      </w:r>
      <w:r w:rsidRPr="002773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Rewitalizacji </w:t>
      </w:r>
      <w:r w:rsidRPr="002773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Gminy </w:t>
      </w:r>
      <w:r w:rsidR="00701F6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Mirów</w:t>
      </w:r>
      <w:r w:rsidRPr="002773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lata 20</w:t>
      </w:r>
      <w:r w:rsidR="00721A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24</w:t>
      </w:r>
      <w:r w:rsidRPr="002773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-203</w:t>
      </w:r>
      <w:r w:rsidR="00721A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773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773B7" w:rsidRPr="002773B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kolejnym etapem prac, w efekcie których </w:t>
      </w:r>
      <w:r w:rsidR="002773B7" w:rsidRPr="002773B7">
        <w:rPr>
          <w:rFonts w:ascii="Times New Roman" w:hAnsi="Times New Roman" w:cs="Times New Roman"/>
          <w:sz w:val="24"/>
        </w:rPr>
        <w:t>powstanie dokument</w:t>
      </w:r>
      <w:r w:rsidR="0026107D" w:rsidRPr="002773B7">
        <w:rPr>
          <w:rFonts w:ascii="Times New Roman" w:hAnsi="Times New Roman" w:cs="Times New Roman"/>
          <w:sz w:val="24"/>
        </w:rPr>
        <w:t>, umożliwiający ubieganie się o środki unijne w ramach prog</w:t>
      </w:r>
      <w:r w:rsidR="002773B7" w:rsidRPr="002773B7">
        <w:rPr>
          <w:rFonts w:ascii="Times New Roman" w:hAnsi="Times New Roman" w:cs="Times New Roman"/>
          <w:sz w:val="24"/>
        </w:rPr>
        <w:t>ramów związanych z rewitalizacją</w:t>
      </w:r>
      <w:r w:rsidR="0026107D" w:rsidRPr="002773B7">
        <w:rPr>
          <w:rFonts w:ascii="Times New Roman" w:hAnsi="Times New Roman" w:cs="Times New Roman"/>
          <w:sz w:val="24"/>
        </w:rPr>
        <w:t>.</w:t>
      </w:r>
    </w:p>
    <w:p w:rsidR="0026107D" w:rsidRPr="002773B7" w:rsidRDefault="0026107D" w:rsidP="0026107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773B7">
        <w:rPr>
          <w:rFonts w:ascii="Times New Roman" w:hAnsi="Times New Roman" w:cs="Times New Roman"/>
          <w:sz w:val="24"/>
        </w:rPr>
        <w:t>Wobec powyższego podjęcie przedmiotowej uchwały jest w pełni uzasadnione.</w:t>
      </w:r>
    </w:p>
    <w:p w:rsidR="0026107D" w:rsidRPr="002773B7" w:rsidRDefault="0026107D" w:rsidP="00056CB9">
      <w:pPr>
        <w:shd w:val="clear" w:color="auto" w:fill="FFFFFF"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26107D" w:rsidRPr="002773B7" w:rsidSect="00664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C49"/>
    <w:rsid w:val="00056CB9"/>
    <w:rsid w:val="000E683F"/>
    <w:rsid w:val="00127D85"/>
    <w:rsid w:val="00137C49"/>
    <w:rsid w:val="00154F60"/>
    <w:rsid w:val="0026107D"/>
    <w:rsid w:val="00270BD1"/>
    <w:rsid w:val="002773B7"/>
    <w:rsid w:val="002F7FE3"/>
    <w:rsid w:val="0031603F"/>
    <w:rsid w:val="004E5B23"/>
    <w:rsid w:val="00563DA8"/>
    <w:rsid w:val="00664A00"/>
    <w:rsid w:val="00690FBB"/>
    <w:rsid w:val="00701F62"/>
    <w:rsid w:val="00721A08"/>
    <w:rsid w:val="00751227"/>
    <w:rsid w:val="007552CD"/>
    <w:rsid w:val="00787624"/>
    <w:rsid w:val="007929D4"/>
    <w:rsid w:val="0083784E"/>
    <w:rsid w:val="009D60DC"/>
    <w:rsid w:val="00A76E7B"/>
    <w:rsid w:val="00AB1129"/>
    <w:rsid w:val="00C85BE2"/>
    <w:rsid w:val="00C93C48"/>
    <w:rsid w:val="00DC0E21"/>
    <w:rsid w:val="00F72670"/>
    <w:rsid w:val="00F8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B485"/>
  <w15:docId w15:val="{08DD5517-278D-46CE-A2D5-B3505270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64A00"/>
  </w:style>
  <w:style w:type="paragraph" w:styleId="Nagwek2">
    <w:name w:val="heading 2"/>
    <w:basedOn w:val="Normalny"/>
    <w:link w:val="Nagwek2Znak"/>
    <w:uiPriority w:val="9"/>
    <w:qFormat/>
    <w:rsid w:val="00137C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37C4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37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37C49"/>
    <w:rPr>
      <w:b/>
      <w:bCs/>
    </w:rPr>
  </w:style>
  <w:style w:type="character" w:customStyle="1" w:styleId="date-display-single">
    <w:name w:val="date-display-single"/>
    <w:basedOn w:val="Domylnaczcionkaakapitu"/>
    <w:rsid w:val="00137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2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21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4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9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B</dc:creator>
  <cp:lastModifiedBy>Jacek Trelka</cp:lastModifiedBy>
  <cp:revision>3</cp:revision>
  <dcterms:created xsi:type="dcterms:W3CDTF">2025-05-07T10:40:00Z</dcterms:created>
  <dcterms:modified xsi:type="dcterms:W3CDTF">2025-05-08T06:43:00Z</dcterms:modified>
</cp:coreProperties>
</file>