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4A06F3">
        <w:rPr>
          <w:rFonts w:ascii="Times New Roman" w:eastAsia="SimSun" w:hAnsi="Times New Roman"/>
          <w:noProof/>
          <w:kern w:val="1"/>
          <w:sz w:val="24"/>
          <w:szCs w:val="24"/>
          <w:lang w:eastAsia="pl-PL" w:bidi="ar-SA"/>
        </w:rPr>
        <w:drawing>
          <wp:anchor distT="0" distB="0" distL="114300" distR="114300" simplePos="0" relativeHeight="251660288" behindDoc="1" locked="0" layoutInCell="1" allowOverlap="1" wp14:anchorId="23D3DAF0">
            <wp:simplePos x="0" y="0"/>
            <wp:positionH relativeFrom="column">
              <wp:posOffset>1767840</wp:posOffset>
            </wp:positionH>
            <wp:positionV relativeFrom="page">
              <wp:posOffset>2540635</wp:posOffset>
            </wp:positionV>
            <wp:extent cx="1838325" cy="2030220"/>
            <wp:effectExtent l="0" t="0" r="0" b="8255"/>
            <wp:wrapNone/>
            <wp:docPr id="7" name="Obraz 7" descr="https://upload.wikimedia.org/wikipedia/commons/c/c3/POL_gmina_mirow_C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upload.wikimedia.org/wikipedia/commons/c/c3/POL_gmina_mirow_CO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8298" r="9091" b="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8B525A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3170" w:rsidRPr="00B74C17" w:rsidRDefault="000A3170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74C17">
        <w:rPr>
          <w:rFonts w:ascii="Times New Roman" w:hAnsi="Times New Roman"/>
          <w:b/>
          <w:sz w:val="36"/>
          <w:szCs w:val="36"/>
        </w:rPr>
        <w:t xml:space="preserve">Analiza Stanu Gospodarki Odpadami Komunalnymi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na terenie Gminy Mirów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za </w:t>
      </w:r>
      <w:r w:rsidR="001C15D3">
        <w:rPr>
          <w:rFonts w:ascii="Times New Roman" w:hAnsi="Times New Roman"/>
          <w:b/>
          <w:sz w:val="36"/>
          <w:szCs w:val="36"/>
        </w:rPr>
        <w:t>rok 2019</w:t>
      </w: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61744F" w:rsidRPr="004A06F3" w:rsidRDefault="0061744F" w:rsidP="00695CE9">
      <w:pPr>
        <w:widowControl w:val="0"/>
        <w:spacing w:after="0" w:line="360" w:lineRule="auto"/>
        <w:ind w:firstLine="0"/>
        <w:jc w:val="left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61744F" w:rsidRDefault="0061744F" w:rsidP="00695CE9">
      <w:pPr>
        <w:spacing w:line="360" w:lineRule="auto"/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893CC7" w:rsidRPr="00B74C17" w:rsidRDefault="003E008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Mirów Stary, </w:t>
      </w:r>
      <w:r w:rsidR="00F92627">
        <w:rPr>
          <w:rFonts w:ascii="Times New Roman" w:hAnsi="Times New Roman"/>
          <w:b/>
          <w:sz w:val="24"/>
          <w:szCs w:val="24"/>
        </w:rPr>
        <w:t>Kwiecień</w:t>
      </w:r>
      <w:r w:rsidR="001C15D3">
        <w:rPr>
          <w:rFonts w:ascii="Times New Roman" w:hAnsi="Times New Roman"/>
          <w:b/>
          <w:sz w:val="24"/>
          <w:szCs w:val="24"/>
        </w:rPr>
        <w:t xml:space="preserve"> 2020</w:t>
      </w:r>
      <w:r w:rsidR="00893CC7" w:rsidRPr="00B74C17">
        <w:rPr>
          <w:rFonts w:ascii="Times New Roman" w:hAnsi="Times New Roman"/>
          <w:b/>
          <w:sz w:val="24"/>
          <w:szCs w:val="24"/>
        </w:rPr>
        <w:t xml:space="preserve"> rok</w:t>
      </w:r>
    </w:p>
    <w:p w:rsidR="00181654" w:rsidRPr="00B74C17" w:rsidRDefault="00181654" w:rsidP="00695CE9">
      <w:pPr>
        <w:spacing w:after="0" w:line="360" w:lineRule="auto"/>
        <w:ind w:left="142" w:right="96"/>
        <w:jc w:val="center"/>
        <w:rPr>
          <w:rFonts w:ascii="Times New Roman" w:hAnsi="Times New Roman"/>
          <w:b/>
          <w:sz w:val="24"/>
          <w:szCs w:val="24"/>
        </w:rPr>
      </w:pPr>
    </w:p>
    <w:p w:rsidR="0067597E" w:rsidRDefault="0067597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  <w:sectPr w:rsidR="0067597E" w:rsidSect="0067597E">
          <w:footerReference w:type="default" r:id="rId9"/>
          <w:pgSz w:w="11906" w:h="16838"/>
          <w:pgMar w:top="1418" w:right="1418" w:bottom="1418" w:left="1985" w:header="709" w:footer="709" w:gutter="0"/>
          <w:cols w:space="708"/>
          <w:titlePg/>
          <w:docGrid w:linePitch="360"/>
        </w:sectPr>
      </w:pP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left"/>
        <w:rPr>
          <w:rFonts w:ascii="Times New Roman" w:hAnsi="Times New Roman"/>
          <w:b/>
          <w:sz w:val="24"/>
          <w:szCs w:val="24"/>
        </w:rPr>
      </w:pPr>
      <w:r w:rsidRPr="00E66DE5">
        <w:rPr>
          <w:rFonts w:ascii="Times New Roman" w:hAnsi="Times New Roman"/>
          <w:b/>
          <w:sz w:val="24"/>
          <w:szCs w:val="24"/>
        </w:rPr>
        <w:t>Spis treści</w:t>
      </w:r>
    </w:p>
    <w:p w:rsidR="00B23DA5" w:rsidRPr="00E66DE5" w:rsidRDefault="00B23DA5" w:rsidP="00B23DA5">
      <w:pPr>
        <w:spacing w:after="0"/>
        <w:ind w:right="96"/>
        <w:jc w:val="left"/>
        <w:rPr>
          <w:rFonts w:ascii="Times New Roman" w:hAnsi="Times New Roman"/>
          <w:b/>
          <w:sz w:val="24"/>
          <w:szCs w:val="24"/>
        </w:rPr>
      </w:pPr>
    </w:p>
    <w:p w:rsidR="004C7905" w:rsidRDefault="004C7905" w:rsidP="00B23DA5">
      <w:pPr>
        <w:pStyle w:val="Nagwek1"/>
        <w:numPr>
          <w:ilvl w:val="0"/>
          <w:numId w:val="35"/>
        </w:numPr>
        <w:spacing w:before="0"/>
        <w:ind w:left="709" w:hanging="56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C790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Cel przygotowania analizy </w:t>
      </w:r>
    </w:p>
    <w:p w:rsidR="00181654" w:rsidRDefault="004C7905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81654" w:rsidRPr="004C7905">
        <w:rPr>
          <w:rFonts w:ascii="Times New Roman" w:hAnsi="Times New Roman"/>
          <w:sz w:val="24"/>
          <w:szCs w:val="24"/>
        </w:rPr>
        <w:t>odstawa prawna sporządzenia analizy.</w:t>
      </w:r>
    </w:p>
    <w:p w:rsidR="00181654" w:rsidRPr="004C7905" w:rsidRDefault="00181654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System gospodarowania odpadami komunalnymi na terenie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Analiza potrzeb inwestycyjnych związanych z gospodarowaniem odpadami komunalnymi.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Koszty poniesione w związku z odbieraniem, odzyskiem, recyklingiem i unieszkodliwieniem odpadów.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64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mieszkańców gminy.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właścicieli nieruchomości objętych gminnym systemem gospodarowania odpadami.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odpadów wytworzony</w:t>
      </w:r>
      <w:r w:rsidR="001C15D3">
        <w:rPr>
          <w:rFonts w:ascii="Times New Roman" w:hAnsi="Times New Roman"/>
          <w:sz w:val="24"/>
          <w:szCs w:val="24"/>
        </w:rPr>
        <w:t>ch na terenie Gminy Mirów w 2019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zmieszanych odpadów komunalnych, odpadów zielonych oraz pozostałości z sortowania odpadów komunalnych przeznaczonych do składowania odebranych z terenu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Poziomy recyklingu, przygotowania do ponownego użycia i odzysku innymi metodami niektórych frakcji odpadów komunalnych, osi</w:t>
      </w:r>
      <w:r w:rsidR="001C15D3">
        <w:rPr>
          <w:rFonts w:ascii="Times New Roman" w:hAnsi="Times New Roman"/>
          <w:sz w:val="24"/>
          <w:szCs w:val="24"/>
        </w:rPr>
        <w:t>ągnięte przez Gminę Mirów w 2019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Podsumowanie.</w:t>
      </w: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F01D63" w:rsidRDefault="00F01D63" w:rsidP="00B23DA5">
      <w:pPr>
        <w:pStyle w:val="Nagwek1"/>
        <w:numPr>
          <w:ilvl w:val="0"/>
          <w:numId w:val="18"/>
        </w:numPr>
        <w:spacing w:before="0" w:line="360" w:lineRule="auto"/>
        <w:ind w:left="0" w:firstLine="0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Cel przygotowania analizy </w:t>
      </w:r>
    </w:p>
    <w:p w:rsidR="00B23DA5" w:rsidRPr="004C7905" w:rsidRDefault="00F01D63" w:rsidP="00EF2AA4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Roczna analiza gospodarki odpadami komunalnymi na terenie gminy </w:t>
      </w:r>
      <w:r w:rsidR="00612E4A" w:rsidRPr="004C7905">
        <w:rPr>
          <w:rFonts w:ascii="Times New Roman" w:hAnsi="Times New Roman"/>
          <w:sz w:val="24"/>
          <w:szCs w:val="24"/>
        </w:rPr>
        <w:t xml:space="preserve">Mirów </w:t>
      </w:r>
      <w:r w:rsidR="001C15D3">
        <w:rPr>
          <w:rFonts w:ascii="Times New Roman" w:hAnsi="Times New Roman"/>
          <w:sz w:val="24"/>
          <w:szCs w:val="24"/>
        </w:rPr>
        <w:t>za rok 2019</w:t>
      </w:r>
      <w:r w:rsidRPr="004C7905">
        <w:rPr>
          <w:rFonts w:ascii="Times New Roman" w:hAnsi="Times New Roman"/>
          <w:sz w:val="24"/>
          <w:szCs w:val="24"/>
        </w:rPr>
        <w:t xml:space="preserve"> została sporządzona w celu realizacji zobowiązań nałożonych na organ wykonawczy gminy przez obowiązujące w Polsce prawo w zakresie gospodarki odpadami. Analiza ta ma zweryfikować możliwości techniczne i organizacyjne gminy w zakresie możliwości przetwarzania zmieszanych odpadów komunalnych, odpadów zielonych oraz pozostałości z sortowania, a także potrzeb inwestycyjnych, kosztów systemu gospodarki odpadami komunalnymi. Ma również dostarczyć informacji o liczbie mieszkańców, liczbie właścicieli nieruchomości, którzy nie wykonują obowiązków określonych w ustawie, a także ilości odpadów komunalnych wytwarzanych na terenie gminy, a w szczególności zmieszanych odpadów komunalnych, odpadów zielonych oraz pozostałości z sortowania przeznaczonych do składowania odbieranych z terenu gminy. Głównym celem analizy jest dostarczenie niezbędnych informacji dla stworzenia efektywnego systemu gospodarki odpadami komunalnymi</w:t>
      </w:r>
      <w:r w:rsidR="00B23DA5">
        <w:rPr>
          <w:rFonts w:ascii="Times New Roman" w:hAnsi="Times New Roman"/>
          <w:sz w:val="24"/>
          <w:szCs w:val="24"/>
        </w:rPr>
        <w:t>.</w:t>
      </w:r>
    </w:p>
    <w:p w:rsidR="000A3170" w:rsidRDefault="00E66DE5" w:rsidP="00B23DA5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Podstawa prawna sporządzenia analizy</w:t>
      </w:r>
    </w:p>
    <w:p w:rsidR="00612E4A" w:rsidRPr="004C7905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Zgodnie z art. 3 ust. 2 pkt 10 ustawy z dnia 13 września 1996 r. o utrzymaniu czystości i porzą</w:t>
      </w:r>
      <w:r w:rsidR="003E008E">
        <w:rPr>
          <w:rFonts w:ascii="Times New Roman" w:hAnsi="Times New Roman"/>
          <w:sz w:val="24"/>
          <w:szCs w:val="24"/>
        </w:rPr>
        <w:t xml:space="preserve">dku w gminach (tj. Dz. U. z 2021.888) </w:t>
      </w:r>
      <w:r w:rsidRPr="004C7905">
        <w:rPr>
          <w:rFonts w:ascii="Times New Roman" w:hAnsi="Times New Roman"/>
          <w:sz w:val="24"/>
          <w:szCs w:val="24"/>
        </w:rPr>
        <w:t>gminy dokonują analizy stanu gospodarki odpadami komunalnymi, w celu weryfikacji możliwości technicznych i organizacyjnych gminy w zakresie gospodarowania odpadami komunalnymi, w tym: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możliwościach przetwarzania zmieszanych odpadów komunalnych, odpadów zielonych</w:t>
      </w:r>
      <w:r w:rsidR="004C7905">
        <w:rPr>
          <w:rFonts w:ascii="Times New Roman" w:hAnsi="Times New Roman"/>
          <w:sz w:val="24"/>
          <w:szCs w:val="24"/>
        </w:rPr>
        <w:t xml:space="preserve"> </w:t>
      </w:r>
      <w:r w:rsidRPr="004C7905">
        <w:rPr>
          <w:rFonts w:ascii="Times New Roman" w:hAnsi="Times New Roman"/>
          <w:sz w:val="24"/>
          <w:szCs w:val="24"/>
        </w:rPr>
        <w:t>oraz pozostałości z sortowania odpadów komunalnych przeznaczonych do składowania,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potrzebach inwestycyjnych związanych z gospodarowaniem odpadami komunalnymi,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kosztach poniesionych w związku z odbieraniem, odzyskiem, recyklingiem i     unieszkodliwianiem odpadów komunalnych,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liczbie mieszkańców,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liczbie właścicieli nieruchomości, którzy nie zawarli umowy, o której mowa w art. 6 ust. 1, w imieniu których gmina powinna podjąć działania, o których mowa w art. 6 ust. 6-12,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odpadów komunalnych wytwarzanych na terenie gminy,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ilościach zmieszanych odpadów komunalnych, odpadów zielonych odbieranych z terenu gminy oraz powstających z przetwarzania odpadów komunalnych pozostałości z sortowania i pozostałości z mechaniczno-</w:t>
      </w:r>
      <w:r w:rsidRPr="004C7905">
        <w:rPr>
          <w:rFonts w:ascii="Times New Roman" w:hAnsi="Times New Roman"/>
          <w:sz w:val="24"/>
          <w:szCs w:val="24"/>
        </w:rPr>
        <w:lastRenderedPageBreak/>
        <w:t xml:space="preserve">biologicznego przetwarzania odpadów komunalnych przeznaczonych do składowania. </w:t>
      </w:r>
    </w:p>
    <w:p w:rsidR="00015C86" w:rsidRPr="004C7905" w:rsidRDefault="00015C86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Zakres przedmiotowej analizy częściowo pokrywa się z rocznym sprawozdaniem z realizacji zadań z zakresu gospodarowania odpadami komunalnymi, sporządzanym przez gminę, na podstawie art. 9q ust. 1 i 3 ustawy, w celu przedłożenia Marszałkowi </w:t>
      </w:r>
      <w:r w:rsidR="008B525A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 xml:space="preserve">ojewództwa oraz Wojewódzkiemu </w:t>
      </w:r>
      <w:r w:rsidR="008B525A">
        <w:rPr>
          <w:rFonts w:ascii="Times New Roman" w:hAnsi="Times New Roman"/>
          <w:sz w:val="24"/>
          <w:szCs w:val="24"/>
        </w:rPr>
        <w:t>I</w:t>
      </w:r>
      <w:r w:rsidRPr="004C7905">
        <w:rPr>
          <w:rFonts w:ascii="Times New Roman" w:hAnsi="Times New Roman"/>
          <w:sz w:val="24"/>
          <w:szCs w:val="24"/>
        </w:rPr>
        <w:t xml:space="preserve">nspektorowi </w:t>
      </w:r>
      <w:r w:rsidR="008B525A">
        <w:rPr>
          <w:rFonts w:ascii="Times New Roman" w:hAnsi="Times New Roman"/>
          <w:sz w:val="24"/>
          <w:szCs w:val="24"/>
        </w:rPr>
        <w:t>O</w:t>
      </w:r>
      <w:r w:rsidRPr="004C7905">
        <w:rPr>
          <w:rFonts w:ascii="Times New Roman" w:hAnsi="Times New Roman"/>
          <w:sz w:val="24"/>
          <w:szCs w:val="24"/>
        </w:rPr>
        <w:t xml:space="preserve">chrony </w:t>
      </w:r>
      <w:r w:rsidR="008B525A">
        <w:rPr>
          <w:rFonts w:ascii="Times New Roman" w:hAnsi="Times New Roman"/>
          <w:sz w:val="24"/>
          <w:szCs w:val="24"/>
        </w:rPr>
        <w:t>Ś</w:t>
      </w:r>
      <w:r w:rsidRPr="004C7905">
        <w:rPr>
          <w:rFonts w:ascii="Times New Roman" w:hAnsi="Times New Roman"/>
          <w:sz w:val="24"/>
          <w:szCs w:val="24"/>
        </w:rPr>
        <w:t>rodowiska w termie do 31 marca roku następującego po roku, którego dotyczy.</w:t>
      </w:r>
    </w:p>
    <w:p w:rsidR="00612E4A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art. 9tb ust. 1 pkt 10 ustawy z dnia 13 września 1996 r. o utrzymaniu czystości i porządku w gminach (tj. Dz. U. </w:t>
      </w:r>
      <w:r w:rsidR="003E008E">
        <w:rPr>
          <w:rFonts w:ascii="Times New Roman" w:hAnsi="Times New Roman"/>
          <w:sz w:val="24"/>
          <w:szCs w:val="24"/>
        </w:rPr>
        <w:t>2021.888</w:t>
      </w:r>
      <w:r w:rsidRPr="004C7905">
        <w:rPr>
          <w:rFonts w:ascii="Times New Roman" w:hAnsi="Times New Roman"/>
          <w:sz w:val="24"/>
          <w:szCs w:val="24"/>
        </w:rPr>
        <w:t xml:space="preserve">) </w:t>
      </w:r>
      <w:r w:rsidR="006926AE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>ójt sporządza analizę stanu gospodarki odpadami komunalnymi, która na podstawie ust. 3 ww. artykułu podlega publicznemu udostępnieniu na stronie podmiotowej Biuletynu Informacji Publicznej urzędu gminy.</w:t>
      </w:r>
    </w:p>
    <w:p w:rsidR="00542A8D" w:rsidRPr="004C7905" w:rsidRDefault="00542A8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W Gminie Mirów, od 30 kwietnia 2015 roku obowiązują następujące uchwały, dotyczące wdrożenia nowego systemu gospodarki odpadami komunalnymi: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34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VII/30/2015 w sprawie wyboru metody ustalania opłaty za gospodarowanie odpadami komunalnymi oraz ustalenia wysokości stawki tej opłaty,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VII/31/2015 w sprawie ustalenia terminu, częstotliwości i trybu uiszczania opłaty za gospodarowanie odpadami komunalnymi,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VII/32/2015 w sprawie poboru opłat za gospodarowanie odpadami w drodze inkasa.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XV/81/2016 w sprawie przyjęcia Regulaminu utrzymania czystości i porządku na terenie Gminy Mirów.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XVI/89/2016 w sprawie sposobu i zakresu świadczenia usług z w zakresie odpadów komunalnych od właścicieli nieruchomości i zagospodarowania tych odpadów,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XVI/90/2016 w sprawie odbierania odpadów komunalnych od właścicieli nieruchomości </w:t>
      </w:r>
      <w:r w:rsidR="008E0C3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a których nie zamieszkują mieszkańcy, a powstają odpady komunalne.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tabs>
          <w:tab w:val="left" w:pos="1418"/>
        </w:tabs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XVII/98/2016 roku w sprawie ustalenia wzorów deklaracji o wysokości opłaty za gospodarowanie odpadami komunalnymi składanej przez właścicieli nieruchomości,</w:t>
      </w:r>
    </w:p>
    <w:p w:rsidR="00542A8D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Nr XVII/99/2016 roku w sprawie określenia elektronicznego wzoru deklaracji</w:t>
      </w:r>
      <w:r w:rsidR="008B525A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o wysokości opłaty za gospodarowanie odpadami komunalnymi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składanej przez właścicieli nieruchomości zamieszkałych i niezamieszkałych oraz określenia warunków i trybu składania deklaracji za pomocą środków komunikacji elektronicznej.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XLVII/257/2018 w sprawie odbierania odpadów komunalnych od właścicieli nieruchomości, na których nie zamieszkują mieszkańcy, a powstają odpady komunalne.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II/10/2018 w sprawie wyboru metody ustalenia opłaty za gospodarowanie odpadami komunalnymi oraz ustalenia wysokości stawki tej opłaty.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XIII/78/2019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XIV/81/2020 w sprawie </w:t>
      </w:r>
      <w:r w:rsidR="00A031C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ustalenia wzorów deklaracji o wysokości opłaty za gospodarowanie odpadami komunalnymi, składanych przez właścicieli nieruchomości położonych na terenie Gminy Mirów.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XV/86/2020 w sprawie zmiany uchwały Rady Gminy Mirów Nr XIII/78/2019 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577FA9" w:rsidRDefault="00A031CC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XV/87/2020 w sprawie zmiany uchwały Nr XIV/81/2020  w sprawie ustalenia wzorów deklaracji o wysokości opłaty za gospodarowanie odpadami komunalnymi, składanych przez właścicieli nieruchomości położonych na terenie Gminy Mirów.</w:t>
      </w:r>
    </w:p>
    <w:p w:rsidR="00B50BD2" w:rsidRPr="00EF2AA4" w:rsidRDefault="00577FA9" w:rsidP="00EF2AA4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Nr XV/88/2020 w sprawie zmiany uchwały 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B23DA5" w:rsidRDefault="00B50BD2" w:rsidP="007C199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542A8D" w:rsidRPr="004C7905" w:rsidRDefault="00B50BD2" w:rsidP="00B23DA5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bookmarkStart w:id="0" w:name="_Toc500851926"/>
      <w:r w:rsidRPr="004C7905">
        <w:rPr>
          <w:rFonts w:ascii="Times New Roman" w:hAnsi="Times New Roman"/>
          <w:sz w:val="24"/>
          <w:szCs w:val="24"/>
        </w:rPr>
        <w:t xml:space="preserve">Zapisy art. 3. ust. 2 pkt 10 u.c.p.g. nakładają na gminę obowiązek przeanalizowania możliwości przetwarzania zmieszanych odpadów komunalnych, odpadów zielonych oraz pozostałości z sortowania odpadów komunalnych przeznaczonych do składowania. Zgodnie z art. 9e ust. 1 pkt 2 u.c.p.g. podmiot odbierający odpady komunalne od właścicieli nieruchomości jest obowiązany do przekazywania zmieszanych odpadów komunalnych oraz odpadów zielonych bezpośrednio do regionalnej instalacji do przetwarzania odpadów komunalnych. </w:t>
      </w:r>
    </w:p>
    <w:p w:rsidR="00542A8D" w:rsidRPr="004C7905" w:rsidRDefault="00B50BD2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z art. 6d ust. 4 pkt 1 u.c.p.g. i Wojewódzkim Planem Gospodarki Odpadami dla Mazowsza na lata 2012 — 2017 z uwzględnieniem lat 2018 </w:t>
      </w:r>
      <w:r w:rsidR="00190A1B">
        <w:rPr>
          <w:rFonts w:ascii="Times New Roman" w:hAnsi="Times New Roman"/>
          <w:sz w:val="24"/>
          <w:szCs w:val="24"/>
        </w:rPr>
        <w:t>— 2023, przyjętym uchwałą Nr 64/15</w:t>
      </w:r>
      <w:r w:rsidRPr="004C7905">
        <w:rPr>
          <w:rFonts w:ascii="Times New Roman" w:hAnsi="Times New Roman"/>
          <w:sz w:val="24"/>
          <w:szCs w:val="24"/>
        </w:rPr>
        <w:t xml:space="preserve"> Sejmiku Województwa Mazowieckiego, zmieszane odpady komunalne oraz odpady zielone były odbierane i transportowane przez </w:t>
      </w:r>
      <w:r w:rsidR="008E0C3C">
        <w:rPr>
          <w:rFonts w:ascii="Times New Roman" w:hAnsi="Times New Roman"/>
          <w:sz w:val="24"/>
          <w:szCs w:val="24"/>
        </w:rPr>
        <w:t xml:space="preserve">przedsiębiorstwo: </w:t>
      </w:r>
      <w:r w:rsidRPr="004C7905">
        <w:rPr>
          <w:rFonts w:ascii="Times New Roman" w:hAnsi="Times New Roman"/>
          <w:sz w:val="24"/>
          <w:szCs w:val="24"/>
        </w:rPr>
        <w:t xml:space="preserve">Wywóz Nieczystości Stałych i Płynnych „ MARKO” Marek Pogorzelski, ul. Kopernika 5, 26-110 Skarżysko-Kamienna do Regionalnej Instalacji Przetwarzania Odpadów Komunalnych — Zakład Utylizacji Odpadów Komunalnych — PPUH Radkom w Radomiu. </w:t>
      </w:r>
    </w:p>
    <w:p w:rsidR="000A3170" w:rsidRPr="003809C9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System gospodarowania odpadami </w:t>
      </w:r>
      <w:r w:rsidR="007B616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komunalnymi na terenie Gminy Mirów</w:t>
      </w:r>
      <w:bookmarkEnd w:id="0"/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bookmarkStart w:id="1" w:name="_Hlk514760636"/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Podmiotem odbierającym odpady komunalne od właścicieli nieruchomości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z terenów gminy Mirów, zgodnie z art. 3 ust. 2 pkt. 9 lit. a ustawy o utrzymaniu czystości w gminach </w:t>
      </w:r>
      <w:r w:rsidRPr="006F0B36">
        <w:rPr>
          <w:rFonts w:ascii="Times New Roman" w:eastAsia="Arial" w:hAnsi="Times New Roman"/>
          <w:sz w:val="24"/>
          <w:szCs w:val="24"/>
        </w:rPr>
        <w:t>(</w:t>
      </w:r>
      <w:r w:rsidRPr="006F0B36">
        <w:rPr>
          <w:rFonts w:ascii="Times New Roman" w:hAnsi="Times New Roman"/>
          <w:sz w:val="24"/>
          <w:szCs w:val="24"/>
        </w:rPr>
        <w:t xml:space="preserve">Dz. U. </w:t>
      </w:r>
      <w:r w:rsidR="00190A1B">
        <w:rPr>
          <w:rFonts w:ascii="Times New Roman" w:hAnsi="Times New Roman"/>
          <w:sz w:val="24"/>
          <w:szCs w:val="24"/>
        </w:rPr>
        <w:t>2021.888</w:t>
      </w:r>
      <w:r w:rsidRPr="006F0B36">
        <w:rPr>
          <w:rFonts w:ascii="Times New Roman" w:eastAsia="Arial" w:hAnsi="Times New Roman"/>
          <w:sz w:val="24"/>
          <w:szCs w:val="24"/>
        </w:rPr>
        <w:t>), jest przedsiębiorstwo: Wywóz Nieczystości Stałych i Płynnych „MARKO” Marek Pogorzelski, ul. Kopernika 5, 26-110 Skarżysko-Kamienna.</w:t>
      </w:r>
    </w:p>
    <w:p w:rsidR="00B50BD2" w:rsidRPr="006F0B36" w:rsidRDefault="000A3170" w:rsidP="009214D5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Zgodnie z art. 3 ust. 2 pkt. 9 lit. b ustawy o utrzymaniu czystości w gminach </w:t>
      </w:r>
      <w:r w:rsidRPr="006F0B36">
        <w:rPr>
          <w:rFonts w:ascii="Times New Roman" w:eastAsia="Arial" w:hAnsi="Times New Roman"/>
          <w:sz w:val="24"/>
          <w:szCs w:val="24"/>
        </w:rPr>
        <w:t>(</w:t>
      </w:r>
      <w:r w:rsidRPr="006F0B36">
        <w:rPr>
          <w:rFonts w:ascii="Times New Roman" w:hAnsi="Times New Roman"/>
          <w:sz w:val="24"/>
          <w:szCs w:val="24"/>
        </w:rPr>
        <w:t xml:space="preserve">Dz. U. </w:t>
      </w:r>
      <w:r w:rsidR="00190A1B">
        <w:rPr>
          <w:rFonts w:ascii="Times New Roman" w:hAnsi="Times New Roman"/>
          <w:sz w:val="24"/>
          <w:szCs w:val="24"/>
        </w:rPr>
        <w:t>2021.888</w:t>
      </w:r>
      <w:r w:rsidRPr="006F0B36">
        <w:rPr>
          <w:rFonts w:ascii="Times New Roman" w:eastAsia="Arial" w:hAnsi="Times New Roman"/>
          <w:sz w:val="24"/>
          <w:szCs w:val="24"/>
        </w:rPr>
        <w:t xml:space="preserve">), miejscem zagospodarowania zmieszanych odpadów komunalnych, odpadów zielonych, pozostałości z sortowania odpadów komunalnych przeznaczonych do </w:t>
      </w:r>
      <w:r w:rsidRPr="006F0B36">
        <w:rPr>
          <w:rFonts w:ascii="Times New Roman" w:eastAsia="Arial" w:hAnsi="Times New Roman"/>
          <w:sz w:val="24"/>
          <w:szCs w:val="24"/>
        </w:rPr>
        <w:lastRenderedPageBreak/>
        <w:t xml:space="preserve">składowania przez podmioty odbierające odpady komunalne od właścicieli nieruchomości z terenu Gminy Mirów jest: Zakład Utylizacji Odpadów Komunalnych (ZUOK), Zakład mechaniczno-biologicznego przekształcania odpadów, ul. W. Witosa 94, 26-200 Radom, zakład ten jest zarządzany przez Przedsiębiorstwo Produkcyjno Usługowo </w:t>
      </w:r>
      <w:r w:rsidR="00190A1B">
        <w:rPr>
          <w:rFonts w:ascii="Times New Roman" w:eastAsia="Arial" w:hAnsi="Times New Roman"/>
          <w:sz w:val="24"/>
          <w:szCs w:val="24"/>
        </w:rPr>
        <w:t xml:space="preserve">Handlowe „RADKOM” Sp. z o. o., </w:t>
      </w:r>
      <w:r w:rsidRPr="006F0B36">
        <w:rPr>
          <w:rFonts w:ascii="Times New Roman" w:eastAsia="Arial" w:hAnsi="Times New Roman"/>
          <w:sz w:val="24"/>
          <w:szCs w:val="24"/>
        </w:rPr>
        <w:t>ul. W. Witosa 76 Radom.</w:t>
      </w:r>
      <w:r w:rsidR="00190A1B">
        <w:rPr>
          <w:rFonts w:ascii="Times New Roman" w:eastAsia="Arial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Umow</w:t>
      </w:r>
      <w:r w:rsidR="008F29DD">
        <w:rPr>
          <w:rFonts w:ascii="Times New Roman" w:hAnsi="Times New Roman"/>
          <w:sz w:val="24"/>
          <w:szCs w:val="24"/>
        </w:rPr>
        <w:t>a została zawarta na okres od 01.01.2019</w:t>
      </w:r>
      <w:r w:rsidR="004F4DCF">
        <w:rPr>
          <w:rFonts w:ascii="Times New Roman" w:hAnsi="Times New Roman"/>
          <w:sz w:val="24"/>
          <w:szCs w:val="24"/>
        </w:rPr>
        <w:t xml:space="preserve"> </w:t>
      </w:r>
      <w:r w:rsidR="008F29DD">
        <w:rPr>
          <w:rFonts w:ascii="Times New Roman" w:hAnsi="Times New Roman"/>
          <w:sz w:val="24"/>
          <w:szCs w:val="24"/>
        </w:rPr>
        <w:t>r. do 31.12.2019</w:t>
      </w:r>
      <w:r w:rsidR="004F4DCF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r.</w:t>
      </w:r>
      <w:r w:rsidR="009214D5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komunalne z terenu Gminy Mirów odbierane są w postaci zmieszanej i selektywnej.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Przy zbiórce odpadów segregowanych uwzględnia się następujące frakcje: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z papieru, w tym tektury, odpady opakowaniowe z papieru i odpady opakowaniowe z tektury; 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 odpady metali, w tym odpady opakowaniowe z metali, odpady tworzyw sztucznych, w tym odpady opakowaniowe tworzyw sztucznych oraz odpady opakowaniowe wielomateriałowe;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ze szkła, w tym odpady opakowaniowe ze szkła;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meble i inne odpady wielkogabarytowe ,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przeterminowane leki i chemikalia;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baterie i akumulatory;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opony;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ulegające biodegradacji, ze szczególnym uwzględnieniem bioodpadów;</w:t>
      </w:r>
    </w:p>
    <w:p w:rsidR="0086335C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- popiół i żużel paleniskowy z gospodarstw domowych;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93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pozostałe zmieszane odpady komunalne dalej zwanej komunalnymi.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Zmieszane odpady komunalne odbierane są w systemie workowo-pojemnikowym. Odpady komunalne zbierane w sposób selektywny, gromadzone są w  workach bądź pojemnikach z podziałem na: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Żółty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opakowania z tworzyw sztucznych i metali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Niebieski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odpady surowcowe (papier, tektura i opakowania wielomateriałowe)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Zielony – </w:t>
      </w:r>
      <w:r w:rsidRPr="006F0B36">
        <w:rPr>
          <w:rFonts w:ascii="Times New Roman" w:hAnsi="Times New Roman"/>
          <w:sz w:val="24"/>
          <w:szCs w:val="24"/>
        </w:rPr>
        <w:t>opakowania szklane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sz w:val="24"/>
          <w:szCs w:val="24"/>
        </w:rPr>
        <w:t>Brązowy</w:t>
      </w:r>
      <w:r w:rsidRPr="006F0B36">
        <w:rPr>
          <w:rFonts w:ascii="Times New Roman" w:hAnsi="Times New Roman"/>
          <w:sz w:val="24"/>
          <w:szCs w:val="24"/>
        </w:rPr>
        <w:t xml:space="preserve"> - odpady zielone 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568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Czarny 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– odpady pozostałe po wydzieleniu surowców wtórnych.</w:t>
      </w:r>
    </w:p>
    <w:p w:rsidR="00634435" w:rsidRPr="006F0B36" w:rsidRDefault="00B50BD2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Odbiór wszystkich odpadów komunalnych, zarówno zmieszanych jaki i selektywnie zebranych odbywa się zgodnie z ustalonym harmonogramem. </w:t>
      </w:r>
    </w:p>
    <w:p w:rsidR="00634435" w:rsidRPr="006F0B36" w:rsidRDefault="00634435" w:rsidP="00695CE9">
      <w:pPr>
        <w:spacing w:after="0" w:line="360" w:lineRule="auto"/>
        <w:ind w:left="62" w:right="11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 xml:space="preserve">Odpady z kategorii biodegradowalnych oraz zielone mogą być składowane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przydomowych kompostownikach. Odpady takie, jak odpady biodegradowalne, tworzywa sztuczne i metal, makulatura i tekstylia oraz szkło odbierane są raz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>w miesiącu z nieruchomości, zgodnie z obowiązującym harmonogramem. Pozostałe odpady są odbierane raz na sześć miesięcy, bądź są zbierane w utworzonym punkcie selektywnej zbiórki odpadów komunalnych.</w:t>
      </w:r>
    </w:p>
    <w:p w:rsidR="00634435" w:rsidRPr="006F0B36" w:rsidRDefault="00634435" w:rsidP="00695CE9">
      <w:pPr>
        <w:pStyle w:val="Akapitzlist"/>
        <w:spacing w:after="0" w:line="360" w:lineRule="auto"/>
        <w:ind w:left="0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Punkt Selektywnej </w:t>
      </w:r>
      <w:r w:rsidR="00A43A65">
        <w:rPr>
          <w:rFonts w:ascii="Times New Roman" w:hAnsi="Times New Roman"/>
          <w:sz w:val="24"/>
          <w:szCs w:val="24"/>
        </w:rPr>
        <w:t>Z</w:t>
      </w:r>
      <w:r w:rsidRPr="006F0B36">
        <w:rPr>
          <w:rFonts w:ascii="Times New Roman" w:hAnsi="Times New Roman"/>
          <w:sz w:val="24"/>
          <w:szCs w:val="24"/>
        </w:rPr>
        <w:t xml:space="preserve">biórki </w:t>
      </w:r>
      <w:r w:rsidR="00A43A65">
        <w:rPr>
          <w:rFonts w:ascii="Times New Roman" w:hAnsi="Times New Roman"/>
          <w:sz w:val="24"/>
          <w:szCs w:val="24"/>
        </w:rPr>
        <w:t>O</w:t>
      </w:r>
      <w:r w:rsidRPr="006F0B36">
        <w:rPr>
          <w:rFonts w:ascii="Times New Roman" w:hAnsi="Times New Roman"/>
          <w:sz w:val="24"/>
          <w:szCs w:val="24"/>
        </w:rPr>
        <w:t xml:space="preserve">dpadów </w:t>
      </w:r>
      <w:r w:rsidR="00A43A65">
        <w:rPr>
          <w:rFonts w:ascii="Times New Roman" w:hAnsi="Times New Roman"/>
          <w:sz w:val="24"/>
          <w:szCs w:val="24"/>
        </w:rPr>
        <w:t>K</w:t>
      </w:r>
      <w:r w:rsidRPr="006F0B36">
        <w:rPr>
          <w:rFonts w:ascii="Times New Roman" w:hAnsi="Times New Roman"/>
          <w:sz w:val="24"/>
          <w:szCs w:val="24"/>
        </w:rPr>
        <w:t xml:space="preserve">omunalnych (PSZOK) dla mieszkańców </w:t>
      </w:r>
      <w:r w:rsidR="00A43A65">
        <w:rPr>
          <w:rFonts w:ascii="Times New Roman" w:hAnsi="Times New Roman"/>
          <w:sz w:val="24"/>
          <w:szCs w:val="24"/>
        </w:rPr>
        <w:t>G</w:t>
      </w:r>
      <w:r w:rsidRPr="006F0B36">
        <w:rPr>
          <w:rFonts w:ascii="Times New Roman" w:hAnsi="Times New Roman"/>
          <w:sz w:val="24"/>
          <w:szCs w:val="24"/>
        </w:rPr>
        <w:t>miny Mirów znajduje się w Skarżysku</w:t>
      </w:r>
      <w:r w:rsidR="00036AA8">
        <w:rPr>
          <w:rFonts w:ascii="Times New Roman" w:hAnsi="Times New Roman"/>
          <w:sz w:val="24"/>
          <w:szCs w:val="24"/>
        </w:rPr>
        <w:t xml:space="preserve"> </w:t>
      </w:r>
      <w:r w:rsidRPr="006F0B36">
        <w:rPr>
          <w:rFonts w:ascii="Times New Roman" w:hAnsi="Times New Roman"/>
          <w:sz w:val="24"/>
          <w:szCs w:val="24"/>
        </w:rPr>
        <w:t>-</w:t>
      </w:r>
      <w:r w:rsidR="00036AA8">
        <w:rPr>
          <w:rFonts w:ascii="Times New Roman" w:hAnsi="Times New Roman"/>
          <w:sz w:val="24"/>
          <w:szCs w:val="24"/>
        </w:rPr>
        <w:t xml:space="preserve"> </w:t>
      </w:r>
      <w:r w:rsidRPr="006F0B36">
        <w:rPr>
          <w:rFonts w:ascii="Times New Roman" w:hAnsi="Times New Roman"/>
          <w:sz w:val="24"/>
          <w:szCs w:val="24"/>
        </w:rPr>
        <w:t xml:space="preserve">Kamiennej, ul. </w:t>
      </w:r>
      <w:r w:rsidR="00A43A65" w:rsidRPr="006F0B36">
        <w:rPr>
          <w:rFonts w:ascii="Times New Roman" w:hAnsi="Times New Roman"/>
          <w:sz w:val="24"/>
          <w:szCs w:val="24"/>
        </w:rPr>
        <w:t>Ko</w:t>
      </w:r>
      <w:r w:rsidR="00A43A65">
        <w:rPr>
          <w:rFonts w:ascii="Times New Roman" w:hAnsi="Times New Roman"/>
          <w:sz w:val="24"/>
          <w:szCs w:val="24"/>
        </w:rPr>
        <w:t>ssaka</w:t>
      </w:r>
      <w:r w:rsidR="00A43A65" w:rsidRPr="006F0B36">
        <w:rPr>
          <w:rFonts w:ascii="Times New Roman" w:hAnsi="Times New Roman"/>
          <w:sz w:val="24"/>
          <w:szCs w:val="24"/>
        </w:rPr>
        <w:t xml:space="preserve"> 30-32</w:t>
      </w:r>
      <w:r w:rsidR="00A43A65">
        <w:rPr>
          <w:rFonts w:ascii="Times New Roman" w:hAnsi="Times New Roman"/>
          <w:sz w:val="24"/>
          <w:szCs w:val="24"/>
        </w:rPr>
        <w:t xml:space="preserve"> (</w:t>
      </w:r>
      <w:r w:rsidRPr="006F0B36">
        <w:rPr>
          <w:rFonts w:ascii="Times New Roman" w:hAnsi="Times New Roman"/>
          <w:sz w:val="24"/>
          <w:szCs w:val="24"/>
        </w:rPr>
        <w:t>Fałata 13</w:t>
      </w:r>
      <w:r w:rsidR="00A43A65">
        <w:rPr>
          <w:rFonts w:ascii="Times New Roman" w:hAnsi="Times New Roman"/>
          <w:sz w:val="24"/>
          <w:szCs w:val="24"/>
        </w:rPr>
        <w:t>).</w:t>
      </w:r>
    </w:p>
    <w:p w:rsidR="00634435" w:rsidRPr="006F0B36" w:rsidRDefault="00634435" w:rsidP="00695CE9">
      <w:pPr>
        <w:pStyle w:val="Akapitzlist"/>
        <w:spacing w:after="0" w:line="360" w:lineRule="auto"/>
        <w:ind w:left="0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Dopuszcza się oddawanie do PSZOK następujących odpadów komunalnych powstających w gospodarstwach domowych: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surowcowe w tym: papier, tekturę i opakowania wielomateriałowe,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opakowania z tworzyw sztucznych,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opakowania szklane,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meble i inne odpady wielkogabarytowe,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przeterminowane leki i chemikalia,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zużyte baterie i akumulatory,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zużyte opony,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zielone,</w:t>
      </w:r>
    </w:p>
    <w:p w:rsidR="00277099" w:rsidRPr="00277099" w:rsidRDefault="00634435" w:rsidP="00695CE9">
      <w:pPr>
        <w:numPr>
          <w:ilvl w:val="0"/>
          <w:numId w:val="27"/>
        </w:numPr>
        <w:shd w:val="clear" w:color="auto" w:fill="FFFFFF"/>
        <w:suppressAutoHyphens w:val="0"/>
        <w:spacing w:after="0" w:line="360" w:lineRule="auto"/>
        <w:ind w:left="709" w:right="14" w:hanging="142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azbest), </w:t>
      </w:r>
    </w:p>
    <w:p w:rsidR="00B50BD2" w:rsidRPr="006F0B36" w:rsidRDefault="00634435" w:rsidP="00695CE9">
      <w:pPr>
        <w:numPr>
          <w:ilvl w:val="0"/>
          <w:numId w:val="27"/>
        </w:numPr>
        <w:shd w:val="clear" w:color="auto" w:fill="FFFFFF"/>
        <w:suppressAutoHyphens w:val="0"/>
        <w:spacing w:after="0" w:line="360" w:lineRule="auto"/>
        <w:ind w:left="709" w:right="14" w:hanging="142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popiół i żużel palenisk</w:t>
      </w:r>
      <w:r w:rsidR="00542A8D" w:rsidRPr="006F0B36">
        <w:rPr>
          <w:rFonts w:ascii="Times New Roman" w:hAnsi="Times New Roman"/>
          <w:sz w:val="24"/>
          <w:szCs w:val="24"/>
        </w:rPr>
        <w:t>o</w:t>
      </w:r>
      <w:r w:rsidRPr="006F0B36">
        <w:rPr>
          <w:rFonts w:ascii="Times New Roman" w:hAnsi="Times New Roman"/>
          <w:sz w:val="24"/>
          <w:szCs w:val="24"/>
        </w:rPr>
        <w:t>wy z gospodarstw domowych.</w:t>
      </w:r>
    </w:p>
    <w:bookmarkEnd w:id="1"/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Na terenie gminy Mirów odbiorem odpadów komunalnych zajmuje się przedsiębiorstwo </w:t>
      </w:r>
      <w:r w:rsidRPr="006F0B36">
        <w:rPr>
          <w:rFonts w:ascii="Times New Roman" w:eastAsia="Arial" w:hAnsi="Times New Roman"/>
          <w:sz w:val="24"/>
          <w:szCs w:val="24"/>
        </w:rPr>
        <w:t xml:space="preserve">Wywóz Nieczystości Stałych i Płynnych „MARKO” Marek Pogorzelski, ul. Kopernika 5, 26-110 Skarżysko-Kamienna. </w:t>
      </w:r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 xml:space="preserve">Odpady komunalne zmieszane, biodegradowalne oraz segregowane odbierane są raz w miesiącu. Odpady segregowane obierane są dzień po odpadach komunalnych zmieszanych i biodegradowalnych. Popiół odbierany jest w sezonie grzewczym, </w:t>
      </w:r>
      <w:r w:rsidRPr="006F0B36">
        <w:rPr>
          <w:rFonts w:ascii="Times New Roman" w:eastAsia="Arial" w:hAnsi="Times New Roman"/>
          <w:sz w:val="24"/>
          <w:szCs w:val="24"/>
        </w:rPr>
        <w:br/>
        <w:t>od października do marca. Natomiast meble, inne wielko gabaryty, zużyte opony, sprzęt elektryczny i elektroniczny, przeterminowane chemikalia i leki, oraz zużyte baterie i akumul</w:t>
      </w:r>
      <w:r w:rsidR="004029E1" w:rsidRPr="006F0B36">
        <w:rPr>
          <w:rFonts w:ascii="Times New Roman" w:eastAsia="Arial" w:hAnsi="Times New Roman"/>
          <w:sz w:val="24"/>
          <w:szCs w:val="24"/>
        </w:rPr>
        <w:t>atory odbierane są co pół roku.</w:t>
      </w:r>
    </w:p>
    <w:p w:rsidR="00B23DA5" w:rsidRDefault="00CD696B" w:rsidP="00EF2AA4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>Liczba właścicieli nieruchomości, od których zostały</w:t>
      </w:r>
      <w:r w:rsidR="0086335C">
        <w:rPr>
          <w:rFonts w:ascii="Times New Roman" w:eastAsia="Arial" w:hAnsi="Times New Roman"/>
          <w:sz w:val="24"/>
          <w:szCs w:val="24"/>
        </w:rPr>
        <w:t xml:space="preserve"> </w:t>
      </w:r>
      <w:r w:rsidR="008F29DD">
        <w:rPr>
          <w:rFonts w:ascii="Times New Roman" w:eastAsia="Arial" w:hAnsi="Times New Roman"/>
          <w:sz w:val="24"/>
          <w:szCs w:val="24"/>
        </w:rPr>
        <w:t>odebrane odpady komunalne w 2019 roku wynosi 948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0C5631" w:rsidRPr="003809C9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>Analiza potrzeb inwestycyjnych związanych z gospodarowaniem odpadami komunalnymi.</w:t>
      </w:r>
    </w:p>
    <w:p w:rsidR="00277099" w:rsidRDefault="008F29DD" w:rsidP="00EF2AA4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Mirów w 2019</w:t>
      </w:r>
      <w:r w:rsidR="000C5631" w:rsidRPr="000C5631">
        <w:rPr>
          <w:rFonts w:ascii="Times New Roman" w:hAnsi="Times New Roman"/>
          <w:sz w:val="24"/>
          <w:szCs w:val="24"/>
        </w:rPr>
        <w:t xml:space="preserve"> roku nie realizowała inwestycji związanych z gospodarowaniem odpadami komunalnymi. W związku z powyższym nie poniosła kosztów inwestycyjnych.</w:t>
      </w:r>
    </w:p>
    <w:p w:rsidR="000C5631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kosztów poniesionych w związku z odbieraniem, odzyskiem, recyklingiem i unieszkodliwianiem odpadów.</w:t>
      </w:r>
    </w:p>
    <w:p w:rsidR="00613C85" w:rsidRPr="00277099" w:rsidRDefault="00613C8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277099">
        <w:rPr>
          <w:rFonts w:ascii="Times New Roman" w:hAnsi="Times New Roman"/>
          <w:sz w:val="24"/>
          <w:szCs w:val="24"/>
        </w:rPr>
        <w:t xml:space="preserve">Głównym kosztem funkcjonowania systemu gospodarowania odpadami komunalnymi jest koszt odbioru, odzysku, recyklingu i unieszkodliwiania odpadów komunalnych, czyli koszt odbioru i zagospodarowania odpadów komunalnych odbieranych przez przedsiębiorcę od właścicieli nieruchomości zamieszkałych z terenu Gminy Mirów, który przedstawia się w sposób następujący: </w:t>
      </w:r>
    </w:p>
    <w:tbl>
      <w:tblPr>
        <w:tblW w:w="5000" w:type="pct"/>
        <w:tblCellSpacing w:w="0" w:type="dxa"/>
        <w:tblInd w:w="-35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13"/>
        <w:gridCol w:w="4374"/>
      </w:tblGrid>
      <w:tr w:rsidR="00613C85" w:rsidRPr="00B74C17" w:rsidTr="00277099">
        <w:trPr>
          <w:trHeight w:hRule="exact" w:val="533"/>
          <w:tblCellSpacing w:w="0" w:type="dxa"/>
        </w:trPr>
        <w:tc>
          <w:tcPr>
            <w:tcW w:w="2423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>Wyszczególnienie</w:t>
            </w:r>
          </w:p>
        </w:tc>
        <w:tc>
          <w:tcPr>
            <w:tcW w:w="2577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 xml:space="preserve">Koszty i wydatki </w:t>
            </w:r>
            <w:r w:rsidR="00F6224C">
              <w:rPr>
                <w:b/>
              </w:rPr>
              <w:t>2019</w:t>
            </w:r>
            <w:r>
              <w:rPr>
                <w:b/>
              </w:rPr>
              <w:t xml:space="preserve"> r.</w:t>
            </w:r>
            <w:r w:rsidRPr="00613C85">
              <w:rPr>
                <w:b/>
              </w:rPr>
              <w:t>(zł)</w:t>
            </w:r>
          </w:p>
        </w:tc>
      </w:tr>
      <w:tr w:rsidR="00613C85" w:rsidRPr="00B74C17" w:rsidTr="009214D5">
        <w:trPr>
          <w:trHeight w:hRule="exact" w:val="1128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  <w:hideMark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>Koszty wywozu odpadów komunalnych (odbiór, transport i zagospodarowanie odpadów komunalnych)</w:t>
            </w:r>
          </w:p>
        </w:tc>
        <w:tc>
          <w:tcPr>
            <w:tcW w:w="2577" w:type="pct"/>
            <w:vAlign w:val="center"/>
          </w:tcPr>
          <w:p w:rsidR="00613C85" w:rsidRPr="00223089" w:rsidRDefault="003336BE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213 840,00</w:t>
            </w:r>
          </w:p>
        </w:tc>
      </w:tr>
      <w:tr w:rsidR="00613C85" w:rsidRPr="00B74C17" w:rsidTr="009214D5">
        <w:trPr>
          <w:trHeight w:val="2760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 xml:space="preserve">Koszty obsługi systemu (wynagrodzenia pracowników związanych z tworzeniem oraz obsługą systemu, </w:t>
            </w:r>
            <w:r w:rsidR="00223089">
              <w:t xml:space="preserve">wynagrodzenia prowizyjne inkasa, </w:t>
            </w:r>
            <w:r>
              <w:t>zakup materiałów biurowych, koszty aktualizacji i utrzymania systemu, kampania informacyjno-edukacyjna, szkolenia pracowników)</w:t>
            </w:r>
          </w:p>
        </w:tc>
        <w:tc>
          <w:tcPr>
            <w:tcW w:w="2577" w:type="pct"/>
            <w:vAlign w:val="center"/>
          </w:tcPr>
          <w:p w:rsidR="00613C85" w:rsidRPr="00223089" w:rsidRDefault="003336BE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59 838,42</w:t>
            </w:r>
          </w:p>
        </w:tc>
      </w:tr>
      <w:tr w:rsidR="00223089" w:rsidRPr="00B74C17" w:rsidTr="00277099">
        <w:trPr>
          <w:trHeight w:val="392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223089" w:rsidRDefault="00223089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</w:pPr>
            <w:r>
              <w:t>Razem</w:t>
            </w:r>
          </w:p>
        </w:tc>
        <w:tc>
          <w:tcPr>
            <w:tcW w:w="2577" w:type="pct"/>
            <w:vAlign w:val="center"/>
          </w:tcPr>
          <w:p w:rsidR="00223089" w:rsidRPr="004D2F25" w:rsidRDefault="004D2F25" w:rsidP="003336BE">
            <w:pPr>
              <w:suppressAutoHyphens w:val="0"/>
              <w:spacing w:before="100" w:beforeAutospacing="1" w:after="119" w:line="36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 xml:space="preserve">                         </w:t>
            </w:r>
            <w:r w:rsidR="003336BE"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273 678,42</w:t>
            </w:r>
          </w:p>
        </w:tc>
      </w:tr>
    </w:tbl>
    <w:p w:rsidR="00695CE9" w:rsidRPr="00695CE9" w:rsidRDefault="00695CE9" w:rsidP="00695CE9">
      <w:pPr>
        <w:spacing w:line="360" w:lineRule="auto"/>
        <w:ind w:firstLine="0"/>
        <w:rPr>
          <w:rFonts w:ascii="Times New Roman" w:hAnsi="Times New Roman"/>
          <w:i/>
        </w:rPr>
      </w:pPr>
      <w:r w:rsidRPr="00695CE9">
        <w:rPr>
          <w:rFonts w:ascii="Times New Roman" w:hAnsi="Times New Roman"/>
          <w:i/>
        </w:rPr>
        <w:t>Źródło: dane z Wydziału Finansowego Urzędu Gminy Mirów</w:t>
      </w:r>
    </w:p>
    <w:p w:rsidR="00223089" w:rsidRDefault="00223089" w:rsidP="00695CE9">
      <w:pPr>
        <w:pStyle w:val="Nagwek1"/>
        <w:numPr>
          <w:ilvl w:val="0"/>
          <w:numId w:val="18"/>
        </w:numPr>
        <w:suppressAutoHyphens w:val="0"/>
        <w:spacing w:line="360" w:lineRule="auto"/>
        <w:ind w:right="34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27709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mieszkańców gminy.</w:t>
      </w:r>
    </w:p>
    <w:p w:rsidR="00223089" w:rsidRDefault="00223089" w:rsidP="00695CE9">
      <w:pPr>
        <w:pStyle w:val="Akapitzlist"/>
        <w:spacing w:after="0" w:line="360" w:lineRule="auto"/>
        <w:ind w:left="0" w:right="11" w:firstLine="0"/>
        <w:jc w:val="left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mieszkańców zameldowanych na terenie</w:t>
      </w:r>
      <w:r w:rsidR="008F29DD">
        <w:rPr>
          <w:rFonts w:ascii="Times New Roman" w:hAnsi="Times New Roman"/>
          <w:sz w:val="24"/>
          <w:szCs w:val="24"/>
        </w:rPr>
        <w:t xml:space="preserve"> Gminy Mirów na dzień 31.12.2019</w:t>
      </w:r>
      <w:r w:rsidRPr="00FE2C81">
        <w:rPr>
          <w:rFonts w:ascii="Times New Roman" w:hAnsi="Times New Roman"/>
          <w:sz w:val="24"/>
          <w:szCs w:val="24"/>
        </w:rPr>
        <w:t xml:space="preserve"> r. wynosiła</w:t>
      </w:r>
      <w:r w:rsidR="004959DB">
        <w:rPr>
          <w:rFonts w:ascii="Times New Roman" w:hAnsi="Times New Roman"/>
          <w:sz w:val="24"/>
          <w:szCs w:val="24"/>
        </w:rPr>
        <w:t>:</w:t>
      </w:r>
      <w:r w:rsidRPr="00FE2C81">
        <w:rPr>
          <w:rFonts w:ascii="Times New Roman" w:hAnsi="Times New Roman"/>
          <w:sz w:val="24"/>
          <w:szCs w:val="24"/>
        </w:rPr>
        <w:t xml:space="preserve"> </w:t>
      </w:r>
      <w:r w:rsidR="0086335C">
        <w:rPr>
          <w:rFonts w:ascii="Times New Roman" w:hAnsi="Times New Roman"/>
          <w:sz w:val="24"/>
          <w:szCs w:val="24"/>
        </w:rPr>
        <w:t>38</w:t>
      </w:r>
      <w:r w:rsidR="008F29DD">
        <w:rPr>
          <w:rFonts w:ascii="Times New Roman" w:hAnsi="Times New Roman"/>
          <w:sz w:val="24"/>
          <w:szCs w:val="24"/>
        </w:rPr>
        <w:t>96</w:t>
      </w:r>
      <w:r w:rsidRPr="00FE2C81">
        <w:rPr>
          <w:rFonts w:ascii="Times New Roman" w:hAnsi="Times New Roman"/>
          <w:sz w:val="24"/>
          <w:szCs w:val="24"/>
        </w:rPr>
        <w:t xml:space="preserve"> osoby.</w:t>
      </w:r>
    </w:p>
    <w:p w:rsidR="00FE2C81" w:rsidRPr="00FE2C81" w:rsidRDefault="00223089" w:rsidP="00695CE9">
      <w:pPr>
        <w:pStyle w:val="Akapitzlist"/>
        <w:spacing w:after="0" w:line="360" w:lineRule="auto"/>
        <w:ind w:left="0" w:right="11" w:firstLine="0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osób zamieszkujących wg złożonyc</w:t>
      </w:r>
      <w:r w:rsidR="008F29DD">
        <w:rPr>
          <w:rFonts w:ascii="Times New Roman" w:hAnsi="Times New Roman"/>
          <w:sz w:val="24"/>
          <w:szCs w:val="24"/>
        </w:rPr>
        <w:t xml:space="preserve">h deklaracji na dzień 31.12.2019 </w:t>
      </w:r>
      <w:r w:rsidRPr="00FE2C81">
        <w:rPr>
          <w:rFonts w:ascii="Times New Roman" w:hAnsi="Times New Roman"/>
          <w:sz w:val="24"/>
          <w:szCs w:val="24"/>
        </w:rPr>
        <w:t xml:space="preserve">r. </w:t>
      </w:r>
      <w:r w:rsidR="00FE2C81" w:rsidRPr="00FE2C81">
        <w:rPr>
          <w:rFonts w:ascii="Times New Roman" w:hAnsi="Times New Roman"/>
          <w:sz w:val="24"/>
          <w:szCs w:val="24"/>
        </w:rPr>
        <w:t>wynosiła</w:t>
      </w:r>
      <w:r w:rsidR="004959DB">
        <w:rPr>
          <w:rFonts w:ascii="Times New Roman" w:hAnsi="Times New Roman"/>
          <w:sz w:val="24"/>
          <w:szCs w:val="24"/>
        </w:rPr>
        <w:t xml:space="preserve">: </w:t>
      </w:r>
      <w:r w:rsidR="0086335C">
        <w:rPr>
          <w:rFonts w:ascii="Times New Roman" w:hAnsi="Times New Roman"/>
          <w:sz w:val="24"/>
          <w:szCs w:val="24"/>
        </w:rPr>
        <w:t>36</w:t>
      </w:r>
      <w:r w:rsidR="008F29DD">
        <w:rPr>
          <w:rFonts w:ascii="Times New Roman" w:hAnsi="Times New Roman"/>
          <w:sz w:val="24"/>
          <w:szCs w:val="24"/>
        </w:rPr>
        <w:t>60</w:t>
      </w:r>
      <w:r w:rsidR="00FE2C81">
        <w:rPr>
          <w:rFonts w:ascii="Times New Roman" w:hAnsi="Times New Roman"/>
          <w:sz w:val="24"/>
          <w:szCs w:val="24"/>
        </w:rPr>
        <w:t xml:space="preserve"> osoby.</w:t>
      </w:r>
    </w:p>
    <w:p w:rsidR="00223089" w:rsidRPr="00223089" w:rsidRDefault="00223089" w:rsidP="00EF2AA4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223089">
        <w:rPr>
          <w:rFonts w:ascii="Times New Roman" w:hAnsi="Times New Roman"/>
          <w:sz w:val="24"/>
          <w:szCs w:val="24"/>
        </w:rPr>
        <w:lastRenderedPageBreak/>
        <w:t>Różnica pomiędzy ilością osób zameldowanych, a liczbą osób zadeklarowanych w systemie wynika z faktu, iż wiele osób jest zameldowanych na terenie gminy, ale ze względu na miejsce pracy, nauki lub założenie własnej rodziny zamieszkują poza terenem naszej gminy.</w:t>
      </w:r>
    </w:p>
    <w:p w:rsidR="00223089" w:rsidRDefault="00223089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właścicieli nieruchomości objętych gminnym systemem gospodarowania odpadami.</w:t>
      </w:r>
    </w:p>
    <w:p w:rsidR="00B23DA5" w:rsidRDefault="00223089" w:rsidP="00EF2AA4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 xml:space="preserve">Liczba właścicieli nieruchomości z terenu Gminy Mirów, którzy złożyli </w:t>
      </w:r>
      <w:r w:rsidR="0086335C">
        <w:rPr>
          <w:rFonts w:ascii="Times New Roman" w:hAnsi="Times New Roman"/>
          <w:sz w:val="24"/>
          <w:szCs w:val="24"/>
        </w:rPr>
        <w:t>na dzień 31.1</w:t>
      </w:r>
      <w:r w:rsidR="008F29DD">
        <w:rPr>
          <w:rFonts w:ascii="Times New Roman" w:hAnsi="Times New Roman"/>
          <w:sz w:val="24"/>
          <w:szCs w:val="24"/>
        </w:rPr>
        <w:t xml:space="preserve">2.2019 </w:t>
      </w:r>
      <w:r w:rsidRPr="00FE2C81">
        <w:rPr>
          <w:rFonts w:ascii="Times New Roman" w:hAnsi="Times New Roman"/>
          <w:sz w:val="24"/>
          <w:szCs w:val="24"/>
        </w:rPr>
        <w:t>r.</w:t>
      </w:r>
      <w:r w:rsidR="0086335C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>deklaracje o wysokości opłaty za gospodarowanie o</w:t>
      </w:r>
      <w:r w:rsidR="0086335C">
        <w:rPr>
          <w:rFonts w:ascii="Times New Roman" w:hAnsi="Times New Roman"/>
          <w:sz w:val="24"/>
          <w:szCs w:val="24"/>
        </w:rPr>
        <w:t>dpadami komunalnymi wynosiła 11</w:t>
      </w:r>
      <w:r w:rsidR="008F29DD">
        <w:rPr>
          <w:rFonts w:ascii="Times New Roman" w:hAnsi="Times New Roman"/>
          <w:sz w:val="24"/>
          <w:szCs w:val="24"/>
        </w:rPr>
        <w:t>89. W okresie od 0l stycznia 2019 r. do 31 grudnia 2019</w:t>
      </w:r>
      <w:r w:rsidRPr="00FE2C81">
        <w:rPr>
          <w:rFonts w:ascii="Times New Roman" w:hAnsi="Times New Roman"/>
          <w:sz w:val="24"/>
          <w:szCs w:val="24"/>
        </w:rPr>
        <w:t xml:space="preserve"> r. wysłano  </w:t>
      </w:r>
      <w:r w:rsidR="002F170C">
        <w:rPr>
          <w:rFonts w:ascii="Times New Roman" w:hAnsi="Times New Roman"/>
          <w:sz w:val="24"/>
          <w:szCs w:val="24"/>
        </w:rPr>
        <w:t>16 wezwań do złożenia deklaracji oraz 45</w:t>
      </w:r>
      <w:r w:rsidRPr="00FE2C81">
        <w:rPr>
          <w:rFonts w:ascii="Times New Roman" w:hAnsi="Times New Roman"/>
          <w:sz w:val="24"/>
          <w:szCs w:val="24"/>
        </w:rPr>
        <w:t xml:space="preserve"> wezwań do złożenia wyjaśnień dotyczących ilości zamieszkujących osób.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0B775A">
        <w:rPr>
          <w:rFonts w:ascii="Times New Roman" w:hAnsi="Times New Roman"/>
          <w:sz w:val="24"/>
          <w:szCs w:val="24"/>
        </w:rPr>
        <w:t xml:space="preserve">W ww. okresie </w:t>
      </w:r>
      <w:r w:rsidR="007D5B47" w:rsidRPr="00FE2C81">
        <w:rPr>
          <w:rFonts w:ascii="Times New Roman" w:hAnsi="Times New Roman"/>
          <w:sz w:val="24"/>
          <w:szCs w:val="24"/>
        </w:rPr>
        <w:t xml:space="preserve"> wydano</w:t>
      </w:r>
      <w:r w:rsidR="002F170C">
        <w:rPr>
          <w:rFonts w:ascii="Times New Roman" w:hAnsi="Times New Roman"/>
          <w:sz w:val="24"/>
          <w:szCs w:val="24"/>
        </w:rPr>
        <w:t xml:space="preserve"> 36</w:t>
      </w:r>
      <w:r w:rsidR="00216F37">
        <w:rPr>
          <w:rFonts w:ascii="Times New Roman" w:hAnsi="Times New Roman"/>
          <w:sz w:val="24"/>
          <w:szCs w:val="24"/>
        </w:rPr>
        <w:t xml:space="preserve"> decyzji określających opłat</w:t>
      </w:r>
      <w:r w:rsidR="007D5B47" w:rsidRPr="00FE2C81">
        <w:rPr>
          <w:rFonts w:ascii="Times New Roman" w:hAnsi="Times New Roman"/>
          <w:sz w:val="24"/>
          <w:szCs w:val="24"/>
        </w:rPr>
        <w:t xml:space="preserve"> za gospodarowanie odpadami komunalnymi.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7D5B47" w:rsidRPr="00FE2C81">
        <w:rPr>
          <w:rFonts w:ascii="Times New Roman" w:hAnsi="Times New Roman"/>
          <w:sz w:val="24"/>
          <w:szCs w:val="24"/>
        </w:rPr>
        <w:t>Na bieżąco prowadzone są działania mające na celu weryfikację danych zawartych w deklaracjach i sprawdzenie ich ze stanem faktycznym</w:t>
      </w:r>
      <w:r w:rsidR="007D5B47">
        <w:rPr>
          <w:rFonts w:ascii="Times New Roman" w:hAnsi="Times New Roman"/>
          <w:sz w:val="24"/>
          <w:szCs w:val="24"/>
        </w:rPr>
        <w:t>.</w:t>
      </w:r>
    </w:p>
    <w:p w:rsidR="000C5631" w:rsidRPr="003809C9" w:rsidRDefault="003776C1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Ilość odpadów wytworzony</w:t>
      </w:r>
      <w:r w:rsidR="002F170C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ch na terenie gminy Mirów w 2019</w:t>
      </w: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r.</w:t>
      </w:r>
      <w:r w:rsidRPr="003809C9">
        <w:rPr>
          <w:sz w:val="24"/>
          <w:szCs w:val="24"/>
        </w:rPr>
        <w:t xml:space="preserve"> </w:t>
      </w:r>
    </w:p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Informacje dotyczące ilości odebranych, i zagospodarowanych odpadów komunalnych na terenie Gminy Mirów w </w:t>
      </w:r>
      <w:r w:rsidR="009306A7">
        <w:rPr>
          <w:rFonts w:ascii="Times New Roman" w:hAnsi="Times New Roman"/>
          <w:sz w:val="24"/>
          <w:szCs w:val="24"/>
        </w:rPr>
        <w:t>roku</w:t>
      </w:r>
      <w:r w:rsidR="002F170C">
        <w:rPr>
          <w:rFonts w:ascii="Times New Roman" w:hAnsi="Times New Roman"/>
          <w:sz w:val="24"/>
          <w:szCs w:val="24"/>
        </w:rPr>
        <w:t xml:space="preserve"> 2019</w:t>
      </w:r>
      <w:r w:rsidRPr="00B74C17">
        <w:rPr>
          <w:rFonts w:ascii="Times New Roman" w:hAnsi="Times New Roman"/>
          <w:sz w:val="24"/>
          <w:szCs w:val="24"/>
        </w:rPr>
        <w:t xml:space="preserve"> przedstawia tabela poniżej. Informacje zebrane w tabeli opracowano na podstawie sprawozdań Wójta z realizacji zadań z zakresu gospodarowania odpadami komunalnymi za </w:t>
      </w:r>
      <w:r w:rsidR="002F170C">
        <w:rPr>
          <w:rFonts w:ascii="Times New Roman" w:hAnsi="Times New Roman"/>
          <w:sz w:val="24"/>
          <w:szCs w:val="24"/>
        </w:rPr>
        <w:t>rok 2019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</w:rPr>
      </w:pPr>
      <w:bookmarkStart w:id="2" w:name="_Toc500850900"/>
      <w:r w:rsidRPr="00B74C17">
        <w:rPr>
          <w:rFonts w:ascii="Times New Roman" w:hAnsi="Times New Roman" w:cs="Times New Roman"/>
          <w:b/>
        </w:rPr>
        <w:t>Rodzaje i ilości odpadów komunalnych odebranych w</w:t>
      </w:r>
      <w:r w:rsidR="00B74C17">
        <w:rPr>
          <w:rFonts w:ascii="Times New Roman" w:hAnsi="Times New Roman" w:cs="Times New Roman"/>
          <w:b/>
        </w:rPr>
        <w:t xml:space="preserve"> roku </w:t>
      </w:r>
      <w:r w:rsidRPr="00B74C17">
        <w:rPr>
          <w:rFonts w:ascii="Times New Roman" w:hAnsi="Times New Roman" w:cs="Times New Roman"/>
          <w:b/>
        </w:rPr>
        <w:t>-</w:t>
      </w:r>
      <w:r w:rsidR="00B74C17">
        <w:rPr>
          <w:rFonts w:ascii="Times New Roman" w:hAnsi="Times New Roman" w:cs="Times New Roman"/>
          <w:b/>
        </w:rPr>
        <w:t xml:space="preserve"> </w:t>
      </w:r>
      <w:r w:rsidRPr="00B74C17">
        <w:rPr>
          <w:rFonts w:ascii="Times New Roman" w:hAnsi="Times New Roman" w:cs="Times New Roman"/>
          <w:b/>
        </w:rPr>
        <w:t>20</w:t>
      </w:r>
      <w:bookmarkEnd w:id="2"/>
      <w:r w:rsidR="002F170C">
        <w:rPr>
          <w:rFonts w:ascii="Times New Roman" w:hAnsi="Times New Roman" w:cs="Times New Roman"/>
          <w:b/>
        </w:rPr>
        <w:t>19</w:t>
      </w:r>
    </w:p>
    <w:tbl>
      <w:tblPr>
        <w:tblStyle w:val="Tabela-Siatka"/>
        <w:tblW w:w="885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839"/>
        <w:gridCol w:w="2096"/>
        <w:gridCol w:w="2144"/>
        <w:gridCol w:w="2774"/>
      </w:tblGrid>
      <w:tr w:rsidR="000A3170" w:rsidRPr="00B74C17" w:rsidTr="00B74C17">
        <w:trPr>
          <w:trHeight w:val="770"/>
          <w:tblCellSpacing w:w="20" w:type="dxa"/>
        </w:trPr>
        <w:tc>
          <w:tcPr>
            <w:tcW w:w="1779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2056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Masa odebranych odpadów komunalnych [Mg]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Sposób zagospodarowania odebranych odpadów komunalnych</w:t>
            </w:r>
          </w:p>
        </w:tc>
      </w:tr>
      <w:tr w:rsidR="00B74C17" w:rsidRPr="00B74C17" w:rsidTr="00B74C17">
        <w:trPr>
          <w:trHeight w:val="770"/>
          <w:tblCellSpacing w:w="20" w:type="dxa"/>
        </w:trPr>
        <w:tc>
          <w:tcPr>
            <w:tcW w:w="1779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6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B74C17" w:rsidRPr="00B74C17" w:rsidRDefault="00194986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B74C17" w:rsidRPr="00B74C17">
              <w:rPr>
                <w:rFonts w:ascii="Times New Roman" w:hAnsi="Times New Roman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15 01 02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 tworzyw sztucznych</w:t>
            </w:r>
          </w:p>
        </w:tc>
        <w:tc>
          <w:tcPr>
            <w:tcW w:w="2104" w:type="dxa"/>
            <w:vAlign w:val="center"/>
          </w:tcPr>
          <w:p w:rsidR="00B74C17" w:rsidRPr="00B74C17" w:rsidRDefault="002F170C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61,2200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 xml:space="preserve">R12 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15 01 07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ze szkła</w:t>
            </w:r>
          </w:p>
        </w:tc>
        <w:tc>
          <w:tcPr>
            <w:tcW w:w="2104" w:type="dxa"/>
            <w:vAlign w:val="center"/>
          </w:tcPr>
          <w:p w:rsidR="00B74C17" w:rsidRPr="00B74C17" w:rsidRDefault="002F170C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80,9500</w:t>
            </w:r>
          </w:p>
        </w:tc>
        <w:tc>
          <w:tcPr>
            <w:tcW w:w="2714" w:type="dxa"/>
            <w:vAlign w:val="center"/>
          </w:tcPr>
          <w:p w:rsidR="00B74C17" w:rsidRPr="00B74C17" w:rsidRDefault="00285C5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A5023A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A5023A" w:rsidRPr="00A5023A" w:rsidRDefault="00C81649" w:rsidP="00A5023A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20 02 01</w:t>
            </w:r>
          </w:p>
        </w:tc>
        <w:tc>
          <w:tcPr>
            <w:tcW w:w="2056" w:type="dxa"/>
            <w:vAlign w:val="center"/>
          </w:tcPr>
          <w:p w:rsidR="00A5023A" w:rsidRPr="00A5023A" w:rsidRDefault="00C81649" w:rsidP="00A5023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Odpady ulegające biodegradacji</w:t>
            </w:r>
          </w:p>
        </w:tc>
        <w:tc>
          <w:tcPr>
            <w:tcW w:w="2104" w:type="dxa"/>
            <w:vAlign w:val="center"/>
          </w:tcPr>
          <w:p w:rsidR="00A5023A" w:rsidRPr="00A5023A" w:rsidRDefault="00C81649" w:rsidP="002F170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</w:t>
            </w:r>
            <w:r w:rsidR="002F170C">
              <w:rPr>
                <w:rFonts w:ascii="Times New Roman" w:hAnsi="Times New Roman"/>
                <w:sz w:val="24"/>
                <w:szCs w:val="24"/>
                <w:lang w:eastAsia="pl-PL"/>
              </w:rPr>
              <w:t>1,2400</w:t>
            </w:r>
          </w:p>
        </w:tc>
        <w:tc>
          <w:tcPr>
            <w:tcW w:w="2714" w:type="dxa"/>
            <w:vAlign w:val="center"/>
          </w:tcPr>
          <w:p w:rsidR="00A5023A" w:rsidRPr="00A5023A" w:rsidRDefault="00A5023A" w:rsidP="00A5023A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17 09 04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Zmieszane odpady z budowy</w:t>
            </w:r>
            <w:r w:rsidR="00C81649">
              <w:rPr>
                <w:rFonts w:ascii="Times New Roman" w:hAnsi="Times New Roman"/>
                <w:sz w:val="24"/>
                <w:szCs w:val="24"/>
              </w:rPr>
              <w:t>, remontów</w:t>
            </w:r>
            <w:r w:rsidRPr="00B74C17">
              <w:rPr>
                <w:rFonts w:ascii="Times New Roman" w:hAnsi="Times New Roman"/>
                <w:sz w:val="24"/>
                <w:szCs w:val="24"/>
              </w:rPr>
              <w:t xml:space="preserve"> i demontażu inne niż wymienione w 17 09 01, 17 09 02 i 17 09 03</w:t>
            </w:r>
          </w:p>
        </w:tc>
        <w:tc>
          <w:tcPr>
            <w:tcW w:w="2104" w:type="dxa"/>
            <w:vAlign w:val="center"/>
          </w:tcPr>
          <w:p w:rsidR="00B74C17" w:rsidRPr="00B74C17" w:rsidRDefault="002F170C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4,6200</w:t>
            </w:r>
          </w:p>
        </w:tc>
        <w:tc>
          <w:tcPr>
            <w:tcW w:w="2714" w:type="dxa"/>
            <w:vAlign w:val="center"/>
          </w:tcPr>
          <w:p w:rsidR="00B74C17" w:rsidRPr="00B74C17" w:rsidRDefault="001261D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20 03 01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104" w:type="dxa"/>
            <w:vAlign w:val="center"/>
          </w:tcPr>
          <w:p w:rsidR="00B74C17" w:rsidRPr="00B74C17" w:rsidRDefault="002F170C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149,9400</w:t>
            </w:r>
          </w:p>
        </w:tc>
        <w:tc>
          <w:tcPr>
            <w:tcW w:w="2714" w:type="dxa"/>
            <w:vAlign w:val="center"/>
          </w:tcPr>
          <w:p w:rsidR="00B74C17" w:rsidRPr="00B74C17" w:rsidRDefault="00285C5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D13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2104" w:type="dxa"/>
            <w:vAlign w:val="center"/>
          </w:tcPr>
          <w:p w:rsidR="00B74C17" w:rsidRPr="00B74C17" w:rsidRDefault="002F170C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19,1000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8164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81649" w:rsidRPr="00B74C17" w:rsidRDefault="002F170C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17 04 05</w:t>
            </w:r>
          </w:p>
        </w:tc>
        <w:tc>
          <w:tcPr>
            <w:tcW w:w="2056" w:type="dxa"/>
            <w:vAlign w:val="center"/>
          </w:tcPr>
          <w:p w:rsidR="00C81649" w:rsidRPr="00B74C17" w:rsidRDefault="002F170C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Żelazo i stal</w:t>
            </w:r>
          </w:p>
        </w:tc>
        <w:tc>
          <w:tcPr>
            <w:tcW w:w="2104" w:type="dxa"/>
            <w:vAlign w:val="center"/>
          </w:tcPr>
          <w:p w:rsidR="00C81649" w:rsidRDefault="002F170C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0,2400</w:t>
            </w:r>
          </w:p>
        </w:tc>
        <w:tc>
          <w:tcPr>
            <w:tcW w:w="2714" w:type="dxa"/>
            <w:vAlign w:val="center"/>
          </w:tcPr>
          <w:p w:rsidR="00C81649" w:rsidRPr="00B74C17" w:rsidRDefault="001261D0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15 01 01</w:t>
            </w:r>
          </w:p>
        </w:tc>
        <w:tc>
          <w:tcPr>
            <w:tcW w:w="2056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104" w:type="dxa"/>
            <w:vAlign w:val="center"/>
          </w:tcPr>
          <w:p w:rsidR="00C945EE" w:rsidRDefault="002F170C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10,0200</w:t>
            </w:r>
          </w:p>
        </w:tc>
        <w:tc>
          <w:tcPr>
            <w:tcW w:w="2714" w:type="dxa"/>
            <w:vAlign w:val="center"/>
          </w:tcPr>
          <w:p w:rsidR="00C945EE" w:rsidRPr="00B74C17" w:rsidRDefault="00216F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rHeight w:val="331"/>
          <w:tblCellSpacing w:w="20" w:type="dxa"/>
        </w:trPr>
        <w:tc>
          <w:tcPr>
            <w:tcW w:w="3875" w:type="dxa"/>
            <w:gridSpan w:val="2"/>
            <w:shd w:val="clear" w:color="auto" w:fill="92D050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Suma:</w:t>
            </w:r>
          </w:p>
        </w:tc>
        <w:tc>
          <w:tcPr>
            <w:tcW w:w="2104" w:type="dxa"/>
            <w:shd w:val="clear" w:color="auto" w:fill="92D050"/>
            <w:vAlign w:val="center"/>
          </w:tcPr>
          <w:p w:rsidR="00B74C17" w:rsidRPr="00B74C17" w:rsidRDefault="002F170C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327,3300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eastAsia="Arial" w:hAnsi="Times New Roman"/>
          <w:sz w:val="24"/>
          <w:szCs w:val="24"/>
        </w:rPr>
        <w:t xml:space="preserve">Ilości odpadów komunalnych odebranych w </w:t>
      </w:r>
      <w:r w:rsidR="00B74C17">
        <w:rPr>
          <w:rFonts w:ascii="Times New Roman" w:eastAsia="Arial" w:hAnsi="Times New Roman"/>
          <w:sz w:val="24"/>
          <w:szCs w:val="24"/>
        </w:rPr>
        <w:t>roku</w:t>
      </w:r>
      <w:r w:rsidR="002F170C">
        <w:rPr>
          <w:rFonts w:ascii="Times New Roman" w:eastAsia="Arial" w:hAnsi="Times New Roman"/>
          <w:sz w:val="24"/>
          <w:szCs w:val="24"/>
        </w:rPr>
        <w:t xml:space="preserve"> 2019</w:t>
      </w:r>
      <w:r w:rsidR="00695CE9">
        <w:rPr>
          <w:rFonts w:ascii="Times New Roman" w:eastAsia="Arial" w:hAnsi="Times New Roman"/>
          <w:sz w:val="24"/>
          <w:szCs w:val="24"/>
        </w:rPr>
        <w:t xml:space="preserve"> wynosi: </w:t>
      </w:r>
      <w:r w:rsidR="002F170C">
        <w:rPr>
          <w:rFonts w:ascii="Times New Roman" w:hAnsi="Times New Roman"/>
          <w:sz w:val="24"/>
          <w:szCs w:val="24"/>
        </w:rPr>
        <w:t>327,3300</w:t>
      </w:r>
      <w:r w:rsidRPr="00B74C17">
        <w:rPr>
          <w:rFonts w:ascii="Times New Roman" w:hAnsi="Times New Roman"/>
          <w:sz w:val="24"/>
          <w:szCs w:val="24"/>
        </w:rPr>
        <w:t xml:space="preserve"> Mg;</w:t>
      </w:r>
    </w:p>
    <w:p w:rsidR="003809C9" w:rsidRDefault="003809C9" w:rsidP="00695CE9">
      <w:pPr>
        <w:pStyle w:val="Nagwek1"/>
        <w:numPr>
          <w:ilvl w:val="0"/>
          <w:numId w:val="18"/>
        </w:numPr>
        <w:spacing w:before="0"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Ilość zmieszanych odpadów komunalnych, odpadów zielonych oraz pozostałości z sortowania odpadów komunalnych przeznaczonych do składowania odebranych z terenu Gminy Mirów</w:t>
      </w:r>
    </w:p>
    <w:p w:rsidR="003809C9" w:rsidRPr="003809C9" w:rsidRDefault="001261D0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terenu Gminy Mirów w 2019</w:t>
      </w:r>
      <w:r w:rsidR="003809C9" w:rsidRPr="003809C9">
        <w:rPr>
          <w:rFonts w:ascii="Times New Roman" w:hAnsi="Times New Roman"/>
          <w:sz w:val="24"/>
          <w:szCs w:val="24"/>
        </w:rPr>
        <w:t xml:space="preserve"> r. odebrano od właścicieli nieruchomości zamieszkałych i niezamieszkałych następujące ilości odpadów:</w:t>
      </w:r>
    </w:p>
    <w:p w:rsidR="003809C9" w:rsidRPr="003809C9" w:rsidRDefault="003809C9" w:rsidP="00695CE9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Zmieszane odpady komunalne — </w:t>
      </w:r>
      <w:r w:rsidR="001261D0">
        <w:rPr>
          <w:rFonts w:ascii="Times New Roman" w:hAnsi="Times New Roman"/>
          <w:sz w:val="24"/>
          <w:szCs w:val="24"/>
        </w:rPr>
        <w:t>149,9400</w:t>
      </w:r>
      <w:r w:rsidRPr="003809C9">
        <w:rPr>
          <w:rFonts w:ascii="Times New Roman" w:hAnsi="Times New Roman"/>
          <w:sz w:val="24"/>
          <w:szCs w:val="24"/>
        </w:rPr>
        <w:t xml:space="preserve"> Mg</w:t>
      </w:r>
    </w:p>
    <w:p w:rsidR="004029E1" w:rsidRPr="00EF2AA4" w:rsidRDefault="003809C9" w:rsidP="00EF2AA4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Odpady ulegające biodegradacji — </w:t>
      </w:r>
      <w:r w:rsidR="001261D0">
        <w:rPr>
          <w:rFonts w:ascii="Times New Roman" w:hAnsi="Times New Roman"/>
          <w:sz w:val="24"/>
          <w:szCs w:val="24"/>
        </w:rPr>
        <w:t>11,2600</w:t>
      </w:r>
      <w:r w:rsidRPr="003809C9">
        <w:rPr>
          <w:rFonts w:ascii="Times New Roman" w:hAnsi="Times New Roman"/>
          <w:sz w:val="24"/>
          <w:szCs w:val="24"/>
        </w:rPr>
        <w:t xml:space="preserve"> Mg</w:t>
      </w:r>
    </w:p>
    <w:p w:rsidR="000A3170" w:rsidRPr="00B74C17" w:rsidRDefault="000A3170" w:rsidP="00695CE9">
      <w:pPr>
        <w:pStyle w:val="Nagwek2"/>
        <w:numPr>
          <w:ilvl w:val="0"/>
          <w:numId w:val="18"/>
        </w:numPr>
        <w:spacing w:before="0" w:line="360" w:lineRule="auto"/>
        <w:ind w:left="357" w:hanging="357"/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</w:pPr>
      <w:bookmarkStart w:id="3" w:name="_Toc500851930"/>
      <w:r w:rsidRPr="00B74C17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lastRenderedPageBreak/>
        <w:t>Poziom</w:t>
      </w:r>
      <w:r w:rsidR="008E29B3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y</w:t>
      </w:r>
      <w:r w:rsidRPr="00B74C17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 recyklingu</w:t>
      </w:r>
      <w:r w:rsidR="003809C9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, </w:t>
      </w:r>
      <w:r w:rsidRPr="00B74C17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przygotowania do ponownego użycia </w:t>
      </w:r>
      <w:r w:rsidR="003809C9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i odzysku innymi metodami niektórych frakcji odpadów komunalnych, osiągnięte przez Gminę Mirów</w:t>
      </w:r>
      <w:bookmarkEnd w:id="3"/>
      <w:r w:rsidR="001261D0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 w 2019</w:t>
      </w:r>
      <w:r w:rsidR="008E29B3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r.</w:t>
      </w:r>
    </w:p>
    <w:p w:rsidR="008E29B3" w:rsidRPr="008E29B3" w:rsidRDefault="008E29B3" w:rsidP="00695CE9">
      <w:pPr>
        <w:pStyle w:val="Akapitzlist"/>
        <w:numPr>
          <w:ilvl w:val="0"/>
          <w:numId w:val="34"/>
        </w:numPr>
        <w:spacing w:after="0" w:line="360" w:lineRule="auto"/>
        <w:ind w:left="851" w:hanging="6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Osiągnięty poziom recyklingu, przygotowania do ponownego użycia papieru, metali, tworzyw sztucznych i szkła.</w:t>
      </w:r>
    </w:p>
    <w:p w:rsidR="003809C9" w:rsidRDefault="000A3170" w:rsidP="00695CE9">
      <w:pPr>
        <w:spacing w:after="0" w:line="360" w:lineRule="auto"/>
        <w:ind w:firstLine="357"/>
        <w:rPr>
          <w:rStyle w:val="Nagwek2Znak"/>
          <w:rFonts w:ascii="Times New Roman" w:hAnsi="Times New Roman" w:cs="Times New Roman"/>
          <w:color w:val="76923C" w:themeColor="accent3" w:themeShade="BF"/>
          <w:sz w:val="24"/>
          <w:szCs w:val="24"/>
          <w:lang w:eastAsia="pl-PL" w:bidi="ar-SA"/>
        </w:rPr>
      </w:pPr>
      <w:r w:rsidRPr="00B74C17">
        <w:rPr>
          <w:rFonts w:ascii="Times New Roman" w:hAnsi="Times New Roman"/>
          <w:sz w:val="24"/>
          <w:szCs w:val="24"/>
        </w:rPr>
        <w:t xml:space="preserve">Zgodnie z rozporządzeniem Ministra Środowiska z dnia 14.12.2016 r. </w:t>
      </w:r>
      <w:r w:rsidRPr="00B74C17">
        <w:rPr>
          <w:rFonts w:ascii="Times New Roman" w:hAnsi="Times New Roman"/>
          <w:i/>
          <w:sz w:val="24"/>
          <w:szCs w:val="24"/>
        </w:rPr>
        <w:t>w sprawie poziomów recyklingu, przygotowania do ponownego użycia i odzysku innymi metodami niektórych frakcji odpadów komunalnych</w:t>
      </w:r>
      <w:r w:rsidR="00C44263">
        <w:rPr>
          <w:rFonts w:ascii="Times New Roman" w:hAnsi="Times New Roman"/>
          <w:sz w:val="24"/>
          <w:szCs w:val="24"/>
        </w:rPr>
        <w:t xml:space="preserve"> (Dz. U. 2016</w:t>
      </w:r>
      <w:r w:rsidR="00C945EE">
        <w:rPr>
          <w:rFonts w:ascii="Times New Roman" w:hAnsi="Times New Roman"/>
          <w:sz w:val="24"/>
          <w:szCs w:val="24"/>
        </w:rPr>
        <w:t xml:space="preserve"> poz. 21</w:t>
      </w:r>
      <w:r w:rsidR="001261D0">
        <w:rPr>
          <w:rFonts w:ascii="Times New Roman" w:hAnsi="Times New Roman"/>
          <w:sz w:val="24"/>
          <w:szCs w:val="24"/>
        </w:rPr>
        <w:t>67), w roku 2019</w:t>
      </w:r>
      <w:r w:rsidRPr="00B74C17">
        <w:rPr>
          <w:rFonts w:ascii="Times New Roman" w:hAnsi="Times New Roman"/>
          <w:sz w:val="24"/>
          <w:szCs w:val="24"/>
        </w:rPr>
        <w:t xml:space="preserve"> obowiązywał następujący minimalny poziom recyklingu, przygotowania do ponownego użycia papieru, metalu, tworzyw sztucznych i szkła</w:t>
      </w:r>
      <w:r w:rsidR="001261D0">
        <w:rPr>
          <w:rFonts w:ascii="Times New Roman" w:hAnsi="Times New Roman"/>
          <w:sz w:val="24"/>
          <w:szCs w:val="24"/>
        </w:rPr>
        <w:t xml:space="preserve"> wynosi: 4</w:t>
      </w:r>
      <w:r w:rsidR="008E29B3">
        <w:rPr>
          <w:rFonts w:ascii="Times New Roman" w:hAnsi="Times New Roman"/>
          <w:sz w:val="24"/>
          <w:szCs w:val="24"/>
        </w:rPr>
        <w:t>0%</w:t>
      </w:r>
      <w:r w:rsidR="00F62D41">
        <w:rPr>
          <w:rFonts w:ascii="Times New Roman" w:hAnsi="Times New Roman"/>
          <w:sz w:val="24"/>
          <w:szCs w:val="24"/>
        </w:rPr>
        <w:t xml:space="preserve">. </w:t>
      </w:r>
      <w:r w:rsidR="001261D0">
        <w:rPr>
          <w:rFonts w:ascii="Times New Roman" w:hAnsi="Times New Roman"/>
          <w:sz w:val="24"/>
          <w:szCs w:val="24"/>
        </w:rPr>
        <w:t>W 2019</w:t>
      </w:r>
      <w:r w:rsidR="001F49AD" w:rsidRPr="00B74C17">
        <w:rPr>
          <w:rFonts w:ascii="Times New Roman" w:hAnsi="Times New Roman"/>
          <w:sz w:val="24"/>
          <w:szCs w:val="24"/>
        </w:rPr>
        <w:t xml:space="preserve"> roku gmina Mirów </w:t>
      </w:r>
      <w:r w:rsidR="00C44263">
        <w:rPr>
          <w:rFonts w:ascii="Times New Roman" w:hAnsi="Times New Roman"/>
          <w:sz w:val="24"/>
          <w:szCs w:val="24"/>
        </w:rPr>
        <w:t>nie osiągnęła wymaganego</w:t>
      </w:r>
      <w:r w:rsidR="001F49AD" w:rsidRPr="00B74C17">
        <w:rPr>
          <w:rFonts w:ascii="Times New Roman" w:hAnsi="Times New Roman"/>
          <w:sz w:val="24"/>
          <w:szCs w:val="24"/>
        </w:rPr>
        <w:t xml:space="preserve"> poziom</w:t>
      </w:r>
      <w:r w:rsidR="00C44263">
        <w:rPr>
          <w:rFonts w:ascii="Times New Roman" w:hAnsi="Times New Roman"/>
          <w:sz w:val="24"/>
          <w:szCs w:val="24"/>
        </w:rPr>
        <w:t>u</w:t>
      </w:r>
      <w:r w:rsidR="001F49AD" w:rsidRPr="00B74C17">
        <w:rPr>
          <w:rFonts w:ascii="Times New Roman" w:hAnsi="Times New Roman"/>
          <w:sz w:val="24"/>
          <w:szCs w:val="24"/>
        </w:rPr>
        <w:t xml:space="preserve"> recyklingu, przygotowania do ponownego użycia i odzysku innymi metodami niektórych frakcji odpadów komunalnych. </w:t>
      </w:r>
      <w:r w:rsidR="005C0A6B" w:rsidRPr="00B74C17">
        <w:rPr>
          <w:rFonts w:ascii="Times New Roman" w:hAnsi="Times New Roman"/>
          <w:sz w:val="24"/>
          <w:szCs w:val="24"/>
        </w:rPr>
        <w:t>Wartość</w:t>
      </w:r>
      <w:r w:rsidR="001F49AD" w:rsidRPr="00B74C17">
        <w:rPr>
          <w:rFonts w:ascii="Times New Roman" w:hAnsi="Times New Roman"/>
          <w:sz w:val="24"/>
          <w:szCs w:val="24"/>
        </w:rPr>
        <w:t xml:space="preserve"> ta</w:t>
      </w:r>
      <w:r w:rsidR="00C44263">
        <w:rPr>
          <w:rFonts w:ascii="Times New Roman" w:hAnsi="Times New Roman"/>
          <w:sz w:val="24"/>
          <w:szCs w:val="24"/>
        </w:rPr>
        <w:t xml:space="preserve"> </w:t>
      </w:r>
      <w:r w:rsidR="001261D0">
        <w:rPr>
          <w:rFonts w:ascii="Times New Roman" w:hAnsi="Times New Roman"/>
          <w:sz w:val="24"/>
          <w:szCs w:val="24"/>
        </w:rPr>
        <w:t>odpowiednio wynosi dla roku 2019</w:t>
      </w:r>
      <w:r w:rsidR="001F49AD" w:rsidRPr="00B74C17">
        <w:rPr>
          <w:rFonts w:ascii="Times New Roman" w:hAnsi="Times New Roman"/>
          <w:sz w:val="24"/>
          <w:szCs w:val="24"/>
        </w:rPr>
        <w:t xml:space="preserve"> – </w:t>
      </w:r>
      <w:bookmarkStart w:id="4" w:name="_Toc500851931"/>
      <w:r w:rsidR="001261D0">
        <w:rPr>
          <w:rFonts w:ascii="Times New Roman" w:hAnsi="Times New Roman"/>
          <w:sz w:val="24"/>
          <w:szCs w:val="24"/>
        </w:rPr>
        <w:t>27,60</w:t>
      </w:r>
      <w:r w:rsidR="008E29B3">
        <w:rPr>
          <w:rFonts w:ascii="Times New Roman" w:hAnsi="Times New Roman"/>
          <w:sz w:val="24"/>
          <w:szCs w:val="24"/>
        </w:rPr>
        <w:t>%</w:t>
      </w:r>
    </w:p>
    <w:p w:rsidR="000A3170" w:rsidRPr="008E29B3" w:rsidRDefault="000A3170" w:rsidP="00695CE9">
      <w:pPr>
        <w:pStyle w:val="Akapitzlist"/>
        <w:numPr>
          <w:ilvl w:val="0"/>
          <w:numId w:val="34"/>
        </w:numPr>
        <w:tabs>
          <w:tab w:val="left" w:pos="851"/>
        </w:tabs>
        <w:spacing w:after="0" w:line="360" w:lineRule="auto"/>
        <w:ind w:left="851" w:hanging="709"/>
        <w:rPr>
          <w:rStyle w:val="Nagwek2Znak"/>
          <w:rFonts w:ascii="Times New Roman" w:hAnsi="Times New Roman" w:cs="Times New Roman"/>
          <w:b w:val="0"/>
          <w:color w:val="000000" w:themeColor="text1"/>
          <w:sz w:val="24"/>
          <w:szCs w:val="24"/>
          <w:lang w:eastAsia="pl-PL" w:bidi="ar-SA"/>
        </w:rPr>
      </w:pPr>
      <w:r w:rsidRPr="008E29B3">
        <w:rPr>
          <w:rStyle w:val="Nagwek2Znak"/>
          <w:rFonts w:ascii="Times New Roman" w:hAnsi="Times New Roman" w:cs="Times New Roman"/>
          <w:b w:val="0"/>
          <w:color w:val="000000" w:themeColor="text1"/>
          <w:sz w:val="24"/>
          <w:szCs w:val="24"/>
          <w:lang w:eastAsia="pl-PL" w:bidi="ar-SA"/>
        </w:rPr>
        <w:t>Poziom recyklingu i przygotowania i do ponownego użycia i odzysku innymi metodami innych niż niebezpieczne odpadów budowlanych i rozbiórkowych z odebranych odpadów komunalnych</w:t>
      </w:r>
      <w:bookmarkEnd w:id="4"/>
    </w:p>
    <w:p w:rsidR="000A3170" w:rsidRPr="00B74C17" w:rsidRDefault="000A3170" w:rsidP="00695CE9">
      <w:pPr>
        <w:suppressAutoHyphens w:val="0"/>
        <w:spacing w:after="0" w:line="360" w:lineRule="auto"/>
        <w:ind w:firstLine="357"/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</w:pP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Zgodnie z rozporządzeniem Ministra Środowiska z dnia 14.12.2016 r. </w:t>
      </w:r>
      <w:r w:rsidRPr="00B74C17">
        <w:rPr>
          <w:rFonts w:ascii="Times New Roman" w:eastAsia="Calibri" w:hAnsi="Times New Roman"/>
          <w:i/>
          <w:color w:val="00000A"/>
          <w:sz w:val="24"/>
          <w:szCs w:val="24"/>
          <w:lang w:eastAsia="en-US" w:bidi="ar-SA"/>
        </w:rPr>
        <w:t xml:space="preserve">w sprawie recyklingu, przygotowania do ponownego użycia i odzysku innymi metodami niektórych frakcji odpadów komunalnych 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(Dz.</w:t>
      </w:r>
      <w:r w:rsidR="001261D0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U. 2016 poz. 2167), w roku 2019</w:t>
      </w: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obowiązywał następujący minimalny poziom recyklingu, przygotowania do ponownego użycia </w:t>
      </w: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br/>
        <w:t>i odzysku innymi metodami innych niż niebezpieczne odpadów budowlanych i rozbiórkowych:</w:t>
      </w:r>
      <w:r w:rsid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</w:t>
      </w:r>
      <w:r w:rsidR="001261D0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Rok 2019: 6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0</w:t>
      </w: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%</w:t>
      </w:r>
    </w:p>
    <w:p w:rsidR="001F49AD" w:rsidRDefault="001F49A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Natomiast jeśli chodzi o minimalny poziom recyklingu, przygotowania do ponownego </w:t>
      </w:r>
      <w:r w:rsidR="005C0A6B" w:rsidRPr="00B74C17">
        <w:rPr>
          <w:rFonts w:ascii="Times New Roman" w:hAnsi="Times New Roman"/>
          <w:sz w:val="24"/>
          <w:szCs w:val="24"/>
        </w:rPr>
        <w:t>użycia</w:t>
      </w:r>
      <w:r w:rsidRPr="00B74C17">
        <w:rPr>
          <w:rFonts w:ascii="Times New Roman" w:hAnsi="Times New Roman"/>
          <w:sz w:val="24"/>
          <w:szCs w:val="24"/>
        </w:rPr>
        <w:t xml:space="preserve"> i odzysku innymi metodami innych niż niebezpieczne odpadów budowlanych i rozbiórkowych </w:t>
      </w:r>
      <w:r w:rsidR="00C44263">
        <w:rPr>
          <w:rFonts w:ascii="Times New Roman" w:hAnsi="Times New Roman"/>
          <w:sz w:val="24"/>
          <w:szCs w:val="24"/>
        </w:rPr>
        <w:t xml:space="preserve">to gmina </w:t>
      </w:r>
      <w:r w:rsidR="00F6224C">
        <w:rPr>
          <w:rFonts w:ascii="Times New Roman" w:hAnsi="Times New Roman"/>
          <w:sz w:val="24"/>
          <w:szCs w:val="24"/>
        </w:rPr>
        <w:t>Mirów w 2019</w:t>
      </w:r>
      <w:r w:rsidR="005C0A6B" w:rsidRPr="00B74C17">
        <w:rPr>
          <w:rFonts w:ascii="Times New Roman" w:hAnsi="Times New Roman"/>
          <w:sz w:val="24"/>
          <w:szCs w:val="24"/>
        </w:rPr>
        <w:t xml:space="preserve"> osiągnęła wartość 100%.</w:t>
      </w:r>
    </w:p>
    <w:p w:rsidR="00F62D41" w:rsidRDefault="00F62D41" w:rsidP="00695CE9">
      <w:pPr>
        <w:pStyle w:val="Akapitzlist"/>
        <w:numPr>
          <w:ilvl w:val="0"/>
          <w:numId w:val="34"/>
        </w:numPr>
        <w:spacing w:after="0" w:line="360" w:lineRule="auto"/>
        <w:ind w:left="851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Osiągnięty poziom ograniczenia masy odpadów komunalnych ulegających biodegradacji przekazanych do składowania.</w:t>
      </w:r>
    </w:p>
    <w:p w:rsidR="00F62D41" w:rsidRDefault="00F62D41" w:rsidP="00695CE9">
      <w:pPr>
        <w:pStyle w:val="Akapitzlist"/>
        <w:suppressAutoHyphens w:val="0"/>
        <w:spacing w:after="0" w:line="360" w:lineRule="auto"/>
        <w:ind w:left="0" w:firstLine="357"/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</w:pP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Zgodnie z rozporządzeniem Ministra Środowiska z dnia 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15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.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12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.201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7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r.</w:t>
      </w:r>
      <w:r w:rsidR="00D06C85" w:rsidRP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</w:t>
      </w:r>
      <w:r w:rsid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(</w:t>
      </w:r>
      <w:r w:rsidR="00D06C85"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Dz. U. 201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7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.2412</w:t>
      </w:r>
      <w:r w:rsidR="00D06C85"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)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</w:t>
      </w:r>
      <w:r w:rsidRPr="00F62D41">
        <w:rPr>
          <w:rFonts w:ascii="Times New Roman" w:eastAsia="Calibri" w:hAnsi="Times New Roman"/>
          <w:i/>
          <w:color w:val="00000A"/>
          <w:sz w:val="24"/>
          <w:szCs w:val="24"/>
          <w:lang w:eastAsia="en-US" w:bidi="ar-SA"/>
        </w:rPr>
        <w:t xml:space="preserve">w sprawie </w:t>
      </w:r>
      <w:r w:rsidR="00D06C85">
        <w:rPr>
          <w:rFonts w:ascii="Times New Roman" w:eastAsia="Calibri" w:hAnsi="Times New Roman"/>
          <w:i/>
          <w:color w:val="00000A"/>
          <w:sz w:val="24"/>
          <w:szCs w:val="24"/>
          <w:lang w:eastAsia="en-US" w:bidi="ar-SA"/>
        </w:rPr>
        <w:t xml:space="preserve">poziomów ograniczenia masy odpadów komunalnych ulegających biodegradacji przekazywanych do składowania oraz sposobu obliczania poziomu ograniczenia masy tych odpadów, </w:t>
      </w:r>
      <w:r w:rsidR="00F6224C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w 2019</w:t>
      </w:r>
      <w:r w:rsid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r. maksymalny poziom ograniczenia masy odpadów komunalnych ulegających biodegradacji przekazywanych do składowania w stosunku do masy tych odpadów</w:t>
      </w:r>
      <w:r w:rsidR="00F6224C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wytworzonych w 1995 r. wynosi 40</w:t>
      </w:r>
      <w:r w:rsid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%.</w:t>
      </w:r>
    </w:p>
    <w:p w:rsidR="00D06C85" w:rsidRDefault="00D06C85" w:rsidP="00695CE9">
      <w:pPr>
        <w:pStyle w:val="Akapitzlist"/>
        <w:suppressAutoHyphens w:val="0"/>
        <w:spacing w:after="0" w:line="360" w:lineRule="auto"/>
        <w:ind w:left="0" w:firstLine="357"/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</w:pPr>
      <w:r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W Gminie Mirów wymagany poziom zo</w:t>
      </w:r>
      <w:r w:rsidR="00F6224C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stał osiągnięty i wyniósł w 2019</w:t>
      </w:r>
      <w:r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r. : 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8,</w:t>
      </w:r>
      <w:r w:rsidR="00F6224C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53</w:t>
      </w:r>
      <w:r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%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  <w:szCs w:val="20"/>
        </w:rPr>
      </w:pPr>
      <w:bookmarkStart w:id="5" w:name="_Toc500850901"/>
      <w:r w:rsidRPr="00B74C17">
        <w:rPr>
          <w:rFonts w:ascii="Times New Roman" w:eastAsia="Calibri" w:hAnsi="Times New Roman" w:cs="Times New Roman"/>
          <w:b/>
          <w:color w:val="000000"/>
          <w:szCs w:val="20"/>
          <w:lang w:eastAsia="ar-SA" w:bidi="ar-SA"/>
        </w:rPr>
        <w:lastRenderedPageBreak/>
        <w:t>Osiągnięte poziomy recyklingu i przygotowania do ponownego użycia poszczególnych grup odpadów</w:t>
      </w:r>
      <w:bookmarkEnd w:id="5"/>
    </w:p>
    <w:tbl>
      <w:tblPr>
        <w:tblW w:w="8943" w:type="dxa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678"/>
        <w:gridCol w:w="40"/>
        <w:gridCol w:w="40"/>
        <w:gridCol w:w="40"/>
        <w:gridCol w:w="40"/>
        <w:gridCol w:w="40"/>
        <w:gridCol w:w="65"/>
      </w:tblGrid>
      <w:tr w:rsidR="00015C86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007826"/>
          </w:tcPr>
          <w:p w:rsidR="00015C86" w:rsidRPr="00B74C17" w:rsidRDefault="00F6224C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2019</w:t>
            </w:r>
            <w:r w:rsidR="00015C86" w:rsidRPr="00B74C17">
              <w:rPr>
                <w:rFonts w:cs="Times New Roman"/>
                <w:b/>
                <w:bCs/>
                <w:sz w:val="22"/>
                <w:szCs w:val="22"/>
              </w:rPr>
              <w:t xml:space="preserve"> rok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Obowiązkowe do osiągnięcia poziomy recyklingu i przygotowania do ponownego użycia frakcji: papieru, metali, tworzyw sztucznych i szkła</w:t>
            </w:r>
          </w:p>
        </w:tc>
      </w:tr>
      <w:tr w:rsidR="00015C86" w:rsidRPr="00B74C17" w:rsidTr="00015C86">
        <w:trPr>
          <w:gridAfter w:val="1"/>
          <w:wAfter w:w="5" w:type="dxa"/>
          <w:tblCellSpacing w:w="20" w:type="dxa"/>
          <w:jc w:val="center"/>
        </w:trPr>
        <w:tc>
          <w:tcPr>
            <w:tcW w:w="8818" w:type="dxa"/>
            <w:gridSpan w:val="6"/>
            <w:shd w:val="clear" w:color="auto" w:fill="auto"/>
          </w:tcPr>
          <w:p w:rsidR="00015C86" w:rsidRPr="00B74C17" w:rsidRDefault="00F6224C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  <w:r w:rsidR="008E29B3">
              <w:rPr>
                <w:rFonts w:cs="Times New Roman"/>
                <w:sz w:val="22"/>
                <w:szCs w:val="22"/>
              </w:rPr>
              <w:t>0</w:t>
            </w:r>
            <w:r w:rsidR="00015C86" w:rsidRPr="00B74C17">
              <w:rPr>
                <w:rFonts w:cs="Times New Roman"/>
                <w:sz w:val="22"/>
                <w:szCs w:val="22"/>
              </w:rPr>
              <w:t>,00%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Poziomy recyklingu i przygotowania do ponownego użycia frakcji: papieru, metali, tworzyw sztucznych i szkła osiągnięte przez gminę</w:t>
            </w:r>
          </w:p>
        </w:tc>
      </w:tr>
      <w:tr w:rsidR="00015C86" w:rsidRPr="00B74C17" w:rsidTr="00015C86">
        <w:trPr>
          <w:gridAfter w:val="6"/>
          <w:wAfter w:w="165" w:type="dxa"/>
          <w:tblCellSpacing w:w="20" w:type="dxa"/>
          <w:jc w:val="center"/>
        </w:trPr>
        <w:tc>
          <w:tcPr>
            <w:tcW w:w="8658" w:type="dxa"/>
            <w:shd w:val="clear" w:color="auto" w:fill="auto"/>
          </w:tcPr>
          <w:p w:rsidR="00015C86" w:rsidRPr="00B74C17" w:rsidRDefault="002649B9" w:rsidP="00F6224C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  <w:r w:rsidR="00F6224C">
              <w:rPr>
                <w:rFonts w:cs="Times New Roman"/>
                <w:sz w:val="22"/>
                <w:szCs w:val="22"/>
              </w:rPr>
              <w:t>7,60</w:t>
            </w:r>
            <w:r w:rsidR="00015C86" w:rsidRPr="00B74C17">
              <w:rPr>
                <w:rFonts w:cs="Times New Roman"/>
                <w:sz w:val="22"/>
                <w:szCs w:val="22"/>
              </w:rPr>
              <w:t>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Obowiązkowe do osiągnięcia poziomy recyklingu, przygotowania do ponownego użycia i odzysku innymi metodami innych niż niebezpieczne odpady budowlane i rozbiórkowe</w:t>
            </w:r>
          </w:p>
        </w:tc>
      </w:tr>
      <w:tr w:rsidR="00015C86" w:rsidRPr="00B74C17" w:rsidTr="00015C86">
        <w:trPr>
          <w:gridAfter w:val="5"/>
          <w:wAfter w:w="125" w:type="dxa"/>
          <w:tblCellSpacing w:w="20" w:type="dxa"/>
          <w:jc w:val="center"/>
        </w:trPr>
        <w:tc>
          <w:tcPr>
            <w:tcW w:w="8698" w:type="dxa"/>
            <w:gridSpan w:val="2"/>
            <w:shd w:val="clear" w:color="auto" w:fill="auto"/>
          </w:tcPr>
          <w:p w:rsidR="00015C86" w:rsidRPr="00B74C17" w:rsidRDefault="00F6224C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</w:t>
            </w:r>
            <w:r w:rsidR="002649B9">
              <w:rPr>
                <w:rFonts w:cs="Times New Roman"/>
                <w:sz w:val="22"/>
                <w:szCs w:val="22"/>
              </w:rPr>
              <w:t>0</w:t>
            </w:r>
            <w:r w:rsidR="00015C86" w:rsidRPr="00B74C17">
              <w:rPr>
                <w:rFonts w:cs="Times New Roman"/>
                <w:sz w:val="22"/>
                <w:szCs w:val="22"/>
              </w:rPr>
              <w:t>,00%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Poziomy recyklingu, przygotowania do ponownego użycia i odzysku innymi metodami innych niż niebezpieczne odpady budowlane i rozbiórkowe osiągnięte przez gminę</w:t>
            </w:r>
          </w:p>
        </w:tc>
      </w:tr>
      <w:tr w:rsidR="00015C86" w:rsidRPr="00B74C17" w:rsidTr="00015C86">
        <w:trPr>
          <w:gridAfter w:val="4"/>
          <w:wAfter w:w="85" w:type="dxa"/>
          <w:tblCellSpacing w:w="20" w:type="dxa"/>
          <w:jc w:val="center"/>
        </w:trPr>
        <w:tc>
          <w:tcPr>
            <w:tcW w:w="8738" w:type="dxa"/>
            <w:gridSpan w:val="3"/>
            <w:shd w:val="clear" w:color="auto" w:fill="auto"/>
          </w:tcPr>
          <w:p w:rsidR="00015C86" w:rsidRPr="00B74C17" w:rsidRDefault="00015C86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100,00%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Obowiązkowe do osiągnięcia masy odpadów komunalnych ulegających biodegradacji przekazywanych do składowania</w:t>
            </w:r>
          </w:p>
        </w:tc>
      </w:tr>
      <w:tr w:rsidR="00015C86" w:rsidRPr="00B74C17" w:rsidTr="00015C86">
        <w:trPr>
          <w:gridAfter w:val="3"/>
          <w:wAfter w:w="45" w:type="dxa"/>
          <w:tblCellSpacing w:w="20" w:type="dxa"/>
          <w:jc w:val="center"/>
        </w:trPr>
        <w:tc>
          <w:tcPr>
            <w:tcW w:w="8778" w:type="dxa"/>
            <w:gridSpan w:val="4"/>
            <w:shd w:val="clear" w:color="auto" w:fill="auto"/>
          </w:tcPr>
          <w:p w:rsidR="00015C86" w:rsidRPr="00B74C17" w:rsidRDefault="00F6224C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</w:t>
            </w:r>
            <w:r w:rsidR="00015C86" w:rsidRPr="00B74C17">
              <w:rPr>
                <w:rFonts w:cs="Times New Roman"/>
                <w:sz w:val="22"/>
                <w:szCs w:val="22"/>
              </w:rPr>
              <w:t>,00%</w:t>
            </w:r>
          </w:p>
        </w:tc>
      </w:tr>
      <w:tr w:rsidR="000A3170" w:rsidRPr="00B74C17" w:rsidTr="00015C86">
        <w:trPr>
          <w:trHeight w:val="596"/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Masy odpadów komunalnych ulegających biodegradacji przekazywanych do składowania osiągnięte przez gminę</w:t>
            </w:r>
          </w:p>
        </w:tc>
      </w:tr>
      <w:tr w:rsidR="00015C86" w:rsidRPr="00B74C17" w:rsidTr="00015C86">
        <w:trPr>
          <w:gridAfter w:val="2"/>
          <w:wAfter w:w="16" w:type="dxa"/>
          <w:tblCellSpacing w:w="20" w:type="dxa"/>
          <w:jc w:val="center"/>
        </w:trPr>
        <w:tc>
          <w:tcPr>
            <w:tcW w:w="8807" w:type="dxa"/>
            <w:gridSpan w:val="5"/>
            <w:shd w:val="clear" w:color="auto" w:fill="auto"/>
          </w:tcPr>
          <w:p w:rsidR="00015C86" w:rsidRPr="00B74C17" w:rsidRDefault="00F6224C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8,53</w:t>
            </w:r>
            <w:r w:rsidR="00015C86" w:rsidRPr="00B74C17">
              <w:rPr>
                <w:rFonts w:cs="Times New Roman"/>
                <w:sz w:val="22"/>
                <w:szCs w:val="22"/>
              </w:rPr>
              <w:t>%</w:t>
            </w:r>
          </w:p>
        </w:tc>
      </w:tr>
    </w:tbl>
    <w:p w:rsidR="000A3170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bookmarkStart w:id="6" w:name="_Toc500851933"/>
      <w:r w:rsidRPr="0011120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Podsumowanie</w:t>
      </w:r>
      <w:bookmarkEnd w:id="6"/>
    </w:p>
    <w:p w:rsidR="0061744F" w:rsidRDefault="00282473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Gmina Mirów we właściwy sposób wdraża system  gospodarowania odpadami komunalnymi zgodnie z ustaw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ą z dnia 13 września 1996 r. o utrzymaniu czystośc</w:t>
      </w:r>
      <w:r w:rsidR="002649B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 i porządku w gminie (Dz. U. 2021.888). </w:t>
      </w:r>
      <w:r w:rsidR="009638B0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Odpady zmieszane jak i segregowane są odbierane zgodnie z ustalonym harmonogramem. </w:t>
      </w:r>
      <w:r w:rsidR="00F6224C">
        <w:rPr>
          <w:rFonts w:ascii="Times New Roman" w:hAnsi="Times New Roman"/>
          <w:sz w:val="24"/>
          <w:szCs w:val="24"/>
        </w:rPr>
        <w:t>Przez cały rok 2019</w:t>
      </w:r>
      <w:r w:rsidR="0061744F" w:rsidRPr="0061744F">
        <w:rPr>
          <w:rFonts w:ascii="Times New Roman" w:hAnsi="Times New Roman"/>
          <w:sz w:val="24"/>
          <w:szCs w:val="24"/>
        </w:rPr>
        <w:t xml:space="preserve"> obowiązki w zakresie gospodarki odpadami gmina realizowała poprzez podmiot wyłoniony w drodze przetargu. Właściciele nieruchomości wnosili opłatę za gospodarowanie odpadami </w:t>
      </w:r>
      <w:r w:rsidR="0061744F" w:rsidRPr="0061744F">
        <w:rPr>
          <w:rFonts w:ascii="Times New Roman" w:hAnsi="Times New Roman"/>
          <w:sz w:val="24"/>
          <w:szCs w:val="24"/>
        </w:rPr>
        <w:lastRenderedPageBreak/>
        <w:t xml:space="preserve">komunalnymi do gminy na podstawie złożonych deklaracji o wysokości opłaty za gospodarowanie odpadami komunalnymi. Umowa na odbiór i zagospodarowanie odpadów została zawarta pomiędzy gminą Mirów, a podmiotem świadczącym usługę. Odpady były odbierane zarówno z nieruchomości zamieszkałych jak i nieruchomości niezamieszkałych. </w:t>
      </w:r>
    </w:p>
    <w:p w:rsidR="0061744F" w:rsidRDefault="0061744F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sz w:val="24"/>
          <w:szCs w:val="24"/>
        </w:rPr>
        <w:t xml:space="preserve">W przypadkach niezłożenia przez właścicieli nieruchomości deklaracji o wysokości opłaty za gospodarowanie odpadami komunalnymi wysłano wezwania do złożenia. Na terenie Gminy Mirów </w:t>
      </w:r>
      <w:r>
        <w:rPr>
          <w:rFonts w:ascii="Times New Roman" w:hAnsi="Times New Roman"/>
          <w:sz w:val="24"/>
          <w:szCs w:val="24"/>
        </w:rPr>
        <w:t xml:space="preserve">w roku </w:t>
      </w:r>
      <w:r w:rsidR="00F6224C">
        <w:rPr>
          <w:rFonts w:ascii="Times New Roman" w:hAnsi="Times New Roman"/>
          <w:sz w:val="24"/>
          <w:szCs w:val="24"/>
        </w:rPr>
        <w:t xml:space="preserve">2019 </w:t>
      </w:r>
      <w:r w:rsidR="002649B9">
        <w:rPr>
          <w:rFonts w:ascii="Times New Roman" w:hAnsi="Times New Roman"/>
          <w:sz w:val="24"/>
          <w:szCs w:val="24"/>
        </w:rPr>
        <w:t>r. odnotowano konieczność</w:t>
      </w:r>
      <w:r w:rsidRPr="0061744F">
        <w:rPr>
          <w:rFonts w:ascii="Times New Roman" w:hAnsi="Times New Roman"/>
          <w:sz w:val="24"/>
          <w:szCs w:val="24"/>
        </w:rPr>
        <w:t xml:space="preserve"> wydania </w:t>
      </w:r>
      <w:r w:rsidR="00F6224C">
        <w:rPr>
          <w:rFonts w:ascii="Times New Roman" w:hAnsi="Times New Roman"/>
          <w:sz w:val="24"/>
          <w:szCs w:val="24"/>
        </w:rPr>
        <w:t xml:space="preserve">36 </w:t>
      </w:r>
      <w:r w:rsidRPr="0061744F">
        <w:rPr>
          <w:rFonts w:ascii="Times New Roman" w:hAnsi="Times New Roman"/>
          <w:sz w:val="24"/>
          <w:szCs w:val="24"/>
        </w:rPr>
        <w:t>decyzji administracyjnych wobec właścicieli nieruchomości, którzy nie podpisali deklaracji o wysokości opłaty za gospodarowanie odpadami komunalnymi.</w:t>
      </w:r>
    </w:p>
    <w:p w:rsidR="0061744F" w:rsidRDefault="00F6224C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W 2019</w:t>
      </w:r>
      <w:r w:rsidR="0061744F" w:rsidRPr="0061744F">
        <w:rPr>
          <w:rFonts w:ascii="Times New Roman" w:hAnsi="Times New Roman"/>
          <w:sz w:val="24"/>
          <w:szCs w:val="24"/>
        </w:rPr>
        <w:t xml:space="preserve"> roku system gospodarki odpadami funkcjonował sprawnie i prawidłowo. Gmina Mirów osiągnęła wymagane przepisami poziomy recyklingu oraz ograniczenia masy odpadów ulegających biodegradacji</w:t>
      </w:r>
      <w:r w:rsidR="008B5D57">
        <w:rPr>
          <w:rFonts w:ascii="Times New Roman" w:hAnsi="Times New Roman"/>
          <w:sz w:val="24"/>
          <w:szCs w:val="24"/>
        </w:rPr>
        <w:t xml:space="preserve">. 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Gminny PSZOK znajduje się w 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miejscowości 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Skarżysk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– Kamienn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przy ul.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Ko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ssaka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30-32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(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Fałata 13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)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61744F" w:rsidRDefault="0061744F" w:rsidP="00695CE9">
      <w:pPr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sz w:val="24"/>
          <w:szCs w:val="24"/>
        </w:rPr>
        <w:t xml:space="preserve">Priorytetowym zadaniem dla Gminy Mirów na następne lata jest dalsze uświadamianie mieszkańców gminy w zakresie gospodarki odpadami komunalnymi w celu ograniczenia ilości wytwarzanych odpadów komunalnych oraz </w:t>
      </w:r>
      <w:r w:rsidR="008E0C3C">
        <w:rPr>
          <w:rFonts w:ascii="Times New Roman" w:hAnsi="Times New Roman"/>
          <w:sz w:val="24"/>
          <w:szCs w:val="24"/>
        </w:rPr>
        <w:t>prawidłowego</w:t>
      </w:r>
      <w:r w:rsidRPr="0061744F">
        <w:rPr>
          <w:rFonts w:ascii="Times New Roman" w:hAnsi="Times New Roman"/>
          <w:sz w:val="24"/>
          <w:szCs w:val="24"/>
        </w:rPr>
        <w:t xml:space="preserve"> sortowania odpadów komunalnych w celu osiągnięcia określonych przez Unię Europejską poziomów odzysku i recyklingu odpadów.</w:t>
      </w:r>
    </w:p>
    <w:p w:rsidR="00EF2AA4" w:rsidRDefault="00EF2AA4" w:rsidP="00695CE9">
      <w:pPr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</w:p>
    <w:p w:rsidR="000B5740" w:rsidRPr="0061744F" w:rsidRDefault="00194986" w:rsidP="00194986">
      <w:pPr>
        <w:spacing w:after="0" w:line="360" w:lineRule="auto"/>
        <w:ind w:right="11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Sporządził: Jacek Trelka</w:t>
      </w:r>
      <w:r w:rsidR="000B5740">
        <w:rPr>
          <w:rFonts w:ascii="Times New Roman" w:hAnsi="Times New Roman"/>
          <w:sz w:val="24"/>
          <w:szCs w:val="24"/>
        </w:rPr>
        <w:t xml:space="preserve">           </w:t>
      </w:r>
      <w:r w:rsidR="000B574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0B5740">
        <w:rPr>
          <w:rFonts w:ascii="Times New Roman" w:hAnsi="Times New Roman"/>
          <w:sz w:val="24"/>
          <w:szCs w:val="24"/>
        </w:rPr>
        <w:t>Zatwierdził</w:t>
      </w:r>
      <w:r w:rsidR="006D4D6A">
        <w:rPr>
          <w:rFonts w:ascii="Times New Roman" w:hAnsi="Times New Roman"/>
          <w:sz w:val="24"/>
          <w:szCs w:val="24"/>
        </w:rPr>
        <w:t>:</w:t>
      </w:r>
      <w:bookmarkStart w:id="7" w:name="_GoBack"/>
      <w:bookmarkEnd w:id="7"/>
      <w:r w:rsidR="000B5740">
        <w:rPr>
          <w:rFonts w:ascii="Times New Roman" w:hAnsi="Times New Roman"/>
          <w:sz w:val="24"/>
          <w:szCs w:val="24"/>
        </w:rPr>
        <w:t xml:space="preserve"> Wójt Gminy Artur Siwiorek</w:t>
      </w:r>
    </w:p>
    <w:p w:rsidR="0061744F" w:rsidRDefault="0061744F" w:rsidP="00695CE9">
      <w:pPr>
        <w:shd w:val="clear" w:color="auto" w:fill="FFFFFF"/>
        <w:suppressAutoHyphens w:val="0"/>
        <w:spacing w:before="100" w:beforeAutospacing="1" w:after="100" w:afterAutospacing="1" w:line="360" w:lineRule="auto"/>
        <w:ind w:left="59"/>
      </w:pPr>
    </w:p>
    <w:p w:rsidR="0061744F" w:rsidRPr="00B74C17" w:rsidRDefault="0061744F" w:rsidP="00695CE9">
      <w:pPr>
        <w:shd w:val="clear" w:color="auto" w:fill="FFFFFF"/>
        <w:suppressAutoHyphens w:val="0"/>
        <w:spacing w:before="100" w:beforeAutospacing="1" w:after="100" w:afterAutospacing="1" w:line="360" w:lineRule="auto"/>
        <w:ind w:left="59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853F9" w:rsidRPr="00B74C17" w:rsidRDefault="001853F9" w:rsidP="00695CE9">
      <w:pPr>
        <w:spacing w:line="360" w:lineRule="auto"/>
        <w:rPr>
          <w:rFonts w:ascii="Times New Roman" w:hAnsi="Times New Roman"/>
        </w:rPr>
      </w:pPr>
    </w:p>
    <w:sectPr w:rsidR="001853F9" w:rsidRPr="00B74C17" w:rsidSect="0067597E">
      <w:type w:val="continuous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CB8" w:rsidRDefault="00FD6CB8">
      <w:pPr>
        <w:spacing w:after="0" w:line="240" w:lineRule="auto"/>
      </w:pPr>
      <w:r>
        <w:separator/>
      </w:r>
    </w:p>
  </w:endnote>
  <w:endnote w:type="continuationSeparator" w:id="0">
    <w:p w:rsidR="00FD6CB8" w:rsidRDefault="00FD6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141887"/>
      <w:docPartObj>
        <w:docPartGallery w:val="Page Numbers (Bottom of Page)"/>
        <w:docPartUnique/>
      </w:docPartObj>
    </w:sdtPr>
    <w:sdtEndPr/>
    <w:sdtContent>
      <w:p w:rsidR="0067597E" w:rsidRDefault="006759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D6A">
          <w:rPr>
            <w:noProof/>
          </w:rPr>
          <w:t>14</w:t>
        </w:r>
        <w:r>
          <w:fldChar w:fldCharType="end"/>
        </w:r>
      </w:p>
    </w:sdtContent>
  </w:sdt>
  <w:p w:rsidR="004029E1" w:rsidRDefault="004029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CB8" w:rsidRDefault="00FD6CB8">
      <w:pPr>
        <w:spacing w:after="0" w:line="240" w:lineRule="auto"/>
      </w:pPr>
      <w:r>
        <w:separator/>
      </w:r>
    </w:p>
  </w:footnote>
  <w:footnote w:type="continuationSeparator" w:id="0">
    <w:p w:rsidR="00FD6CB8" w:rsidRDefault="00FD6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2"/>
    <w:multiLevelType w:val="multilevel"/>
    <w:tmpl w:val="00000032"/>
    <w:name w:val="WW8Num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436468"/>
    <w:multiLevelType w:val="hybridMultilevel"/>
    <w:tmpl w:val="533ED3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DFB"/>
    <w:multiLevelType w:val="hybridMultilevel"/>
    <w:tmpl w:val="236659F4"/>
    <w:lvl w:ilvl="0" w:tplc="392CD4CC">
      <w:start w:val="1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6AF08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E6FCE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8E360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866B8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BAC6B4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8F96A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E1AD0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295D2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81D89"/>
    <w:multiLevelType w:val="hybridMultilevel"/>
    <w:tmpl w:val="1854B6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2E2392"/>
    <w:multiLevelType w:val="hybridMultilevel"/>
    <w:tmpl w:val="B35A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B47066"/>
    <w:multiLevelType w:val="multilevel"/>
    <w:tmpl w:val="924C1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A10969"/>
    <w:multiLevelType w:val="hybridMultilevel"/>
    <w:tmpl w:val="5144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46BC3"/>
    <w:multiLevelType w:val="multilevel"/>
    <w:tmpl w:val="D676FE38"/>
    <w:lvl w:ilvl="0">
      <w:start w:val="7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94"/>
        </w:tabs>
        <w:ind w:left="179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14"/>
        </w:tabs>
        <w:ind w:left="251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74"/>
        </w:tabs>
        <w:ind w:left="467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34"/>
        </w:tabs>
        <w:ind w:left="6834" w:hanging="360"/>
      </w:pPr>
      <w:rPr>
        <w:rFonts w:hint="default"/>
      </w:rPr>
    </w:lvl>
  </w:abstractNum>
  <w:abstractNum w:abstractNumId="8" w15:restartNumberingAfterBreak="0">
    <w:nsid w:val="20477294"/>
    <w:multiLevelType w:val="hybridMultilevel"/>
    <w:tmpl w:val="2A2E7FE6"/>
    <w:lvl w:ilvl="0" w:tplc="2FE618E8">
      <w:start w:val="1"/>
      <w:numFmt w:val="decimal"/>
      <w:lvlText w:val="%1."/>
      <w:lvlJc w:val="left"/>
      <w:pPr>
        <w:ind w:left="158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30532A65"/>
    <w:multiLevelType w:val="hybridMultilevel"/>
    <w:tmpl w:val="77206DC0"/>
    <w:lvl w:ilvl="0" w:tplc="FE78CD54">
      <w:start w:val="4"/>
      <w:numFmt w:val="decimal"/>
      <w:lvlText w:val="%1."/>
      <w:lvlJc w:val="left"/>
      <w:pPr>
        <w:ind w:left="718" w:firstLine="0"/>
      </w:pPr>
      <w:rPr>
        <w:rFonts w:hint="default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9D27734">
      <w:start w:val="1"/>
      <w:numFmt w:val="lowerLetter"/>
      <w:lvlText w:val="%2"/>
      <w:lvlJc w:val="left"/>
      <w:pPr>
        <w:ind w:left="1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01CEB92">
      <w:start w:val="1"/>
      <w:numFmt w:val="lowerRoman"/>
      <w:lvlText w:val="%3"/>
      <w:lvlJc w:val="left"/>
      <w:pPr>
        <w:ind w:left="1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415000F">
      <w:start w:val="1"/>
      <w:numFmt w:val="decimal"/>
      <w:lvlText w:val="%4."/>
      <w:lvlJc w:val="left"/>
      <w:pPr>
        <w:ind w:left="2598" w:firstLine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A8DEF906">
      <w:start w:val="1"/>
      <w:numFmt w:val="lowerLetter"/>
      <w:lvlText w:val="%5"/>
      <w:lvlJc w:val="left"/>
      <w:pPr>
        <w:ind w:left="3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E122BB6">
      <w:start w:val="1"/>
      <w:numFmt w:val="lowerRoman"/>
      <w:lvlText w:val="%6"/>
      <w:lvlJc w:val="left"/>
      <w:pPr>
        <w:ind w:left="4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9EE44DE">
      <w:start w:val="1"/>
      <w:numFmt w:val="decimal"/>
      <w:lvlText w:val="%7"/>
      <w:lvlJc w:val="left"/>
      <w:pPr>
        <w:ind w:left="4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1740D6A">
      <w:start w:val="1"/>
      <w:numFmt w:val="lowerLetter"/>
      <w:lvlText w:val="%8"/>
      <w:lvlJc w:val="left"/>
      <w:pPr>
        <w:ind w:left="5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5E87816">
      <w:start w:val="1"/>
      <w:numFmt w:val="lowerRoman"/>
      <w:lvlText w:val="%9"/>
      <w:lvlJc w:val="left"/>
      <w:pPr>
        <w:ind w:left="6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940009B"/>
    <w:multiLevelType w:val="hybridMultilevel"/>
    <w:tmpl w:val="C07604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E0C2A"/>
    <w:multiLevelType w:val="hybridMultilevel"/>
    <w:tmpl w:val="95BA89C4"/>
    <w:lvl w:ilvl="0" w:tplc="A41EBD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24994"/>
    <w:multiLevelType w:val="hybridMultilevel"/>
    <w:tmpl w:val="98823EA4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B2435"/>
    <w:multiLevelType w:val="hybridMultilevel"/>
    <w:tmpl w:val="5BDC7BC0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4" w15:restartNumberingAfterBreak="0">
    <w:nsid w:val="44814679"/>
    <w:multiLevelType w:val="multilevel"/>
    <w:tmpl w:val="2F7290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76923C" w:themeColor="accent3" w:themeShade="BF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7332F95"/>
    <w:multiLevelType w:val="hybridMultilevel"/>
    <w:tmpl w:val="D86E92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AF460D"/>
    <w:multiLevelType w:val="hybridMultilevel"/>
    <w:tmpl w:val="5DD63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3F48"/>
    <w:multiLevelType w:val="multilevel"/>
    <w:tmpl w:val="F6BAFA08"/>
    <w:styleLink w:val="WWNum11"/>
    <w:lvl w:ilvl="0">
      <w:numFmt w:val="bullet"/>
      <w:lvlText w:val="-"/>
      <w:lvlJc w:val="left"/>
      <w:rPr>
        <w:rFonts w:ascii="Courier New" w:hAnsi="Courier New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489C4B8C"/>
    <w:multiLevelType w:val="hybridMultilevel"/>
    <w:tmpl w:val="C7686DD2"/>
    <w:lvl w:ilvl="0" w:tplc="693475BA">
      <w:start w:val="1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F0548"/>
    <w:multiLevelType w:val="hybridMultilevel"/>
    <w:tmpl w:val="78C6DB20"/>
    <w:lvl w:ilvl="0" w:tplc="DFAA1F96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7EFEEE">
      <w:start w:val="1"/>
      <w:numFmt w:val="bullet"/>
      <w:lvlText w:val="o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A45BA">
      <w:start w:val="1"/>
      <w:numFmt w:val="bullet"/>
      <w:lvlText w:val="▪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EF554">
      <w:start w:val="1"/>
      <w:numFmt w:val="bullet"/>
      <w:lvlText w:val="•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EEF6F6">
      <w:start w:val="1"/>
      <w:numFmt w:val="bullet"/>
      <w:lvlText w:val="o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E9E12">
      <w:start w:val="1"/>
      <w:numFmt w:val="bullet"/>
      <w:lvlText w:val="▪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2BA4E">
      <w:start w:val="1"/>
      <w:numFmt w:val="bullet"/>
      <w:lvlText w:val="•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2E5530">
      <w:start w:val="1"/>
      <w:numFmt w:val="bullet"/>
      <w:lvlText w:val="o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909488">
      <w:start w:val="1"/>
      <w:numFmt w:val="bullet"/>
      <w:lvlText w:val="▪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B636A9"/>
    <w:multiLevelType w:val="hybridMultilevel"/>
    <w:tmpl w:val="4D16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D6DD4"/>
    <w:multiLevelType w:val="hybridMultilevel"/>
    <w:tmpl w:val="38D47B56"/>
    <w:lvl w:ilvl="0" w:tplc="F2A438F6">
      <w:start w:val="4"/>
      <w:numFmt w:val="upperRoman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8ACDC">
      <w:start w:val="1"/>
      <w:numFmt w:val="lowerLetter"/>
      <w:lvlText w:val="%2"/>
      <w:lvlJc w:val="left"/>
      <w:pPr>
        <w:ind w:left="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5AD4E4">
      <w:start w:val="1"/>
      <w:numFmt w:val="lowerRoman"/>
      <w:lvlText w:val="%3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D06018">
      <w:start w:val="1"/>
      <w:numFmt w:val="decimal"/>
      <w:lvlText w:val="%4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CE1AD6">
      <w:start w:val="1"/>
      <w:numFmt w:val="lowerLetter"/>
      <w:lvlText w:val="%5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644BC2">
      <w:start w:val="1"/>
      <w:numFmt w:val="lowerRoman"/>
      <w:lvlText w:val="%6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4364C">
      <w:start w:val="1"/>
      <w:numFmt w:val="decimal"/>
      <w:lvlText w:val="%7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281C74">
      <w:start w:val="1"/>
      <w:numFmt w:val="lowerLetter"/>
      <w:lvlText w:val="%8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6065C2">
      <w:start w:val="1"/>
      <w:numFmt w:val="lowerRoman"/>
      <w:lvlText w:val="%9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1F89"/>
    <w:multiLevelType w:val="hybridMultilevel"/>
    <w:tmpl w:val="EE34F2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A220A87"/>
    <w:multiLevelType w:val="multilevel"/>
    <w:tmpl w:val="62C4880C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-"/>
      <w:lvlJc w:val="left"/>
      <w:rPr>
        <w:rFonts w:ascii="Courier New" w:hAnsi="Courier New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B700E71"/>
    <w:multiLevelType w:val="hybridMultilevel"/>
    <w:tmpl w:val="94AE4CE2"/>
    <w:lvl w:ilvl="0" w:tplc="FC90AA80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E9C98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3CC8584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987666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70E3C74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EDE4186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A27E18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9A2BC8A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AEFD1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8C64A8"/>
    <w:multiLevelType w:val="hybridMultilevel"/>
    <w:tmpl w:val="94F05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C29EE"/>
    <w:multiLevelType w:val="hybridMultilevel"/>
    <w:tmpl w:val="DF30B1CC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7" w15:restartNumberingAfterBreak="0">
    <w:nsid w:val="64252FBD"/>
    <w:multiLevelType w:val="hybridMultilevel"/>
    <w:tmpl w:val="2D48993C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F3979"/>
    <w:multiLevelType w:val="hybridMultilevel"/>
    <w:tmpl w:val="491E577E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9363A"/>
    <w:multiLevelType w:val="hybridMultilevel"/>
    <w:tmpl w:val="3E0CCE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724F6B"/>
    <w:multiLevelType w:val="hybridMultilevel"/>
    <w:tmpl w:val="F8CC6294"/>
    <w:lvl w:ilvl="0" w:tplc="34947F4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9835C6B"/>
    <w:multiLevelType w:val="hybridMultilevel"/>
    <w:tmpl w:val="6B2A9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F3421"/>
    <w:multiLevelType w:val="hybridMultilevel"/>
    <w:tmpl w:val="19A29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B6C5C"/>
    <w:multiLevelType w:val="multilevel"/>
    <w:tmpl w:val="CDF01B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23"/>
  </w:num>
  <w:num w:numId="4">
    <w:abstractNumId w:val="5"/>
  </w:num>
  <w:num w:numId="5">
    <w:abstractNumId w:val="33"/>
  </w:num>
  <w:num w:numId="6">
    <w:abstractNumId w:val="7"/>
  </w:num>
  <w:num w:numId="7">
    <w:abstractNumId w:val="28"/>
  </w:num>
  <w:num w:numId="8">
    <w:abstractNumId w:val="27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2"/>
  </w:num>
  <w:num w:numId="13">
    <w:abstractNumId w:val="25"/>
  </w:num>
  <w:num w:numId="14">
    <w:abstractNumId w:val="6"/>
  </w:num>
  <w:num w:numId="15">
    <w:abstractNumId w:val="20"/>
  </w:num>
  <w:num w:numId="16">
    <w:abstractNumId w:val="32"/>
  </w:num>
  <w:num w:numId="17">
    <w:abstractNumId w:val="31"/>
  </w:num>
  <w:num w:numId="18">
    <w:abstractNumId w:val="14"/>
  </w:num>
  <w:num w:numId="19">
    <w:abstractNumId w:val="0"/>
  </w:num>
  <w:num w:numId="20">
    <w:abstractNumId w:val="4"/>
  </w:num>
  <w:num w:numId="21">
    <w:abstractNumId w:val="26"/>
  </w:num>
  <w:num w:numId="22">
    <w:abstractNumId w:val="9"/>
  </w:num>
  <w:num w:numId="23">
    <w:abstractNumId w:val="1"/>
  </w:num>
  <w:num w:numId="24">
    <w:abstractNumId w:val="30"/>
  </w:num>
  <w:num w:numId="25">
    <w:abstractNumId w:val="10"/>
  </w:num>
  <w:num w:numId="26">
    <w:abstractNumId w:val="19"/>
  </w:num>
  <w:num w:numId="27">
    <w:abstractNumId w:val="24"/>
  </w:num>
  <w:num w:numId="28">
    <w:abstractNumId w:val="16"/>
  </w:num>
  <w:num w:numId="29">
    <w:abstractNumId w:val="21"/>
  </w:num>
  <w:num w:numId="30">
    <w:abstractNumId w:val="18"/>
  </w:num>
  <w:num w:numId="31">
    <w:abstractNumId w:val="13"/>
  </w:num>
  <w:num w:numId="32">
    <w:abstractNumId w:val="2"/>
  </w:num>
  <w:num w:numId="33">
    <w:abstractNumId w:val="9"/>
  </w:num>
  <w:num w:numId="34">
    <w:abstractNumId w:val="3"/>
  </w:num>
  <w:num w:numId="35">
    <w:abstractNumId w:val="8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70"/>
    <w:rsid w:val="00015C86"/>
    <w:rsid w:val="00036AA8"/>
    <w:rsid w:val="00044057"/>
    <w:rsid w:val="000A3170"/>
    <w:rsid w:val="000B5740"/>
    <w:rsid w:val="000B775A"/>
    <w:rsid w:val="000C5631"/>
    <w:rsid w:val="000E6EBB"/>
    <w:rsid w:val="000F6F2F"/>
    <w:rsid w:val="00107885"/>
    <w:rsid w:val="00111201"/>
    <w:rsid w:val="001261D0"/>
    <w:rsid w:val="00181654"/>
    <w:rsid w:val="001853F9"/>
    <w:rsid w:val="00190A1B"/>
    <w:rsid w:val="00194986"/>
    <w:rsid w:val="001A17F2"/>
    <w:rsid w:val="001C15D3"/>
    <w:rsid w:val="001E1299"/>
    <w:rsid w:val="001F49AD"/>
    <w:rsid w:val="002162C0"/>
    <w:rsid w:val="00216A4A"/>
    <w:rsid w:val="00216F37"/>
    <w:rsid w:val="00223089"/>
    <w:rsid w:val="002649B9"/>
    <w:rsid w:val="00277099"/>
    <w:rsid w:val="00282473"/>
    <w:rsid w:val="00285C59"/>
    <w:rsid w:val="002F170C"/>
    <w:rsid w:val="002F3786"/>
    <w:rsid w:val="003336BE"/>
    <w:rsid w:val="003776C1"/>
    <w:rsid w:val="003809C9"/>
    <w:rsid w:val="003B0E9B"/>
    <w:rsid w:val="003D6119"/>
    <w:rsid w:val="003E008E"/>
    <w:rsid w:val="003F3A74"/>
    <w:rsid w:val="004029E1"/>
    <w:rsid w:val="00423FBD"/>
    <w:rsid w:val="00483B62"/>
    <w:rsid w:val="004959DB"/>
    <w:rsid w:val="0049772B"/>
    <w:rsid w:val="004C7905"/>
    <w:rsid w:val="004D2F25"/>
    <w:rsid w:val="004F2420"/>
    <w:rsid w:val="004F4DCF"/>
    <w:rsid w:val="00531317"/>
    <w:rsid w:val="00542A8D"/>
    <w:rsid w:val="00551E1F"/>
    <w:rsid w:val="00577FA9"/>
    <w:rsid w:val="005C0A6B"/>
    <w:rsid w:val="005E18EE"/>
    <w:rsid w:val="005F7259"/>
    <w:rsid w:val="00612E4A"/>
    <w:rsid w:val="00613C85"/>
    <w:rsid w:val="0061744F"/>
    <w:rsid w:val="00634435"/>
    <w:rsid w:val="0065399C"/>
    <w:rsid w:val="00664916"/>
    <w:rsid w:val="0067597E"/>
    <w:rsid w:val="006926AE"/>
    <w:rsid w:val="00695CE9"/>
    <w:rsid w:val="006B4014"/>
    <w:rsid w:val="006B70E0"/>
    <w:rsid w:val="006C3F91"/>
    <w:rsid w:val="006D4D6A"/>
    <w:rsid w:val="006F0B36"/>
    <w:rsid w:val="00725768"/>
    <w:rsid w:val="0075590D"/>
    <w:rsid w:val="0079743E"/>
    <w:rsid w:val="007B6165"/>
    <w:rsid w:val="007C2D11"/>
    <w:rsid w:val="007D5B47"/>
    <w:rsid w:val="007F0039"/>
    <w:rsid w:val="0086335C"/>
    <w:rsid w:val="00882001"/>
    <w:rsid w:val="00893CC7"/>
    <w:rsid w:val="008B525A"/>
    <w:rsid w:val="008B5D57"/>
    <w:rsid w:val="008E0C3C"/>
    <w:rsid w:val="008E29B3"/>
    <w:rsid w:val="008F29DD"/>
    <w:rsid w:val="009214D5"/>
    <w:rsid w:val="009306A7"/>
    <w:rsid w:val="009638B0"/>
    <w:rsid w:val="0099205D"/>
    <w:rsid w:val="00A031CC"/>
    <w:rsid w:val="00A14B40"/>
    <w:rsid w:val="00A43A65"/>
    <w:rsid w:val="00A5023A"/>
    <w:rsid w:val="00A556CB"/>
    <w:rsid w:val="00A75ADC"/>
    <w:rsid w:val="00AC5FD5"/>
    <w:rsid w:val="00B15585"/>
    <w:rsid w:val="00B23DA5"/>
    <w:rsid w:val="00B34618"/>
    <w:rsid w:val="00B50BD2"/>
    <w:rsid w:val="00B713D0"/>
    <w:rsid w:val="00B74C17"/>
    <w:rsid w:val="00BA45E7"/>
    <w:rsid w:val="00C44263"/>
    <w:rsid w:val="00C4757D"/>
    <w:rsid w:val="00C81649"/>
    <w:rsid w:val="00C93169"/>
    <w:rsid w:val="00C9438C"/>
    <w:rsid w:val="00C945EE"/>
    <w:rsid w:val="00CD11F7"/>
    <w:rsid w:val="00CD696B"/>
    <w:rsid w:val="00D06C85"/>
    <w:rsid w:val="00D86740"/>
    <w:rsid w:val="00DA186C"/>
    <w:rsid w:val="00DE39F2"/>
    <w:rsid w:val="00DF708D"/>
    <w:rsid w:val="00E66DE5"/>
    <w:rsid w:val="00EF2AA4"/>
    <w:rsid w:val="00F01D63"/>
    <w:rsid w:val="00F16A24"/>
    <w:rsid w:val="00F6224C"/>
    <w:rsid w:val="00F62D41"/>
    <w:rsid w:val="00F846B9"/>
    <w:rsid w:val="00F92627"/>
    <w:rsid w:val="00FD6CB8"/>
    <w:rsid w:val="00FE2C81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84D06E"/>
  <w15:docId w15:val="{E0A9C95F-85D2-438D-9D14-332CEA62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70"/>
    <w:pPr>
      <w:suppressAutoHyphens/>
      <w:spacing w:after="240" w:line="480" w:lineRule="auto"/>
      <w:ind w:firstLine="360"/>
      <w:jc w:val="both"/>
    </w:pPr>
    <w:rPr>
      <w:rFonts w:ascii="Calibri" w:eastAsia="Times New Roman" w:hAnsi="Calibri" w:cs="Times New Roman"/>
      <w:lang w:eastAsia="zh-CN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31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29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A3170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A3170"/>
    <w:rPr>
      <w:rFonts w:ascii="Cambria" w:eastAsia="Times New Roman" w:hAnsi="Cambria" w:cs="Times New Roman"/>
      <w:b/>
      <w:bCs/>
      <w:i/>
      <w:iCs/>
      <w:lang w:eastAsia="zh-CN" w:bidi="en-US"/>
    </w:rPr>
  </w:style>
  <w:style w:type="paragraph" w:styleId="Akapitzlist">
    <w:name w:val="List Paragraph"/>
    <w:basedOn w:val="Normalny"/>
    <w:uiPriority w:val="34"/>
    <w:qFormat/>
    <w:rsid w:val="000A3170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0A3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 w:bidi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3170"/>
    <w:pPr>
      <w:keepLines w:val="0"/>
      <w:spacing w:before="240" w:after="60"/>
      <w:outlineLvl w:val="9"/>
    </w:pPr>
    <w:rPr>
      <w:color w:val="auto"/>
      <w:kern w:val="32"/>
      <w:sz w:val="32"/>
      <w:szCs w:val="32"/>
    </w:rPr>
  </w:style>
  <w:style w:type="paragraph" w:styleId="Legenda">
    <w:name w:val="caption"/>
    <w:basedOn w:val="Normalny"/>
    <w:qFormat/>
    <w:rsid w:val="000A317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andard">
    <w:name w:val="Standard"/>
    <w:rsid w:val="000A3170"/>
    <w:pPr>
      <w:suppressAutoHyphens/>
      <w:autoSpaceDN w:val="0"/>
      <w:spacing w:after="240" w:line="480" w:lineRule="auto"/>
      <w:ind w:firstLine="360"/>
      <w:jc w:val="both"/>
      <w:textAlignment w:val="baseline"/>
    </w:pPr>
    <w:rPr>
      <w:rFonts w:ascii="Calibri" w:eastAsia="Times New Roman" w:hAnsi="Calibri" w:cs="Times New Roman"/>
      <w:kern w:val="3"/>
      <w:lang w:val="en-US" w:eastAsia="zh-CN" w:bidi="en-US"/>
    </w:rPr>
  </w:style>
  <w:style w:type="numbering" w:customStyle="1" w:styleId="WWNum11">
    <w:name w:val="WWNum11"/>
    <w:basedOn w:val="Bezlisty"/>
    <w:rsid w:val="000A3170"/>
    <w:pPr>
      <w:numPr>
        <w:numId w:val="2"/>
      </w:numPr>
    </w:pPr>
  </w:style>
  <w:style w:type="numbering" w:customStyle="1" w:styleId="WWNum12">
    <w:name w:val="WWNum12"/>
    <w:basedOn w:val="Bezlisty"/>
    <w:rsid w:val="000A3170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0A3170"/>
    <w:pPr>
      <w:widowControl w:val="0"/>
      <w:spacing w:after="120" w:line="240" w:lineRule="auto"/>
      <w:ind w:firstLine="0"/>
      <w:jc w:val="left"/>
      <w:textAlignment w:val="baseline"/>
    </w:pPr>
    <w:rPr>
      <w:rFonts w:ascii="Times New Roman" w:eastAsia="Andale Sans UI" w:hAnsi="Times New Roman" w:cs="Tahoma"/>
      <w:kern w:val="1"/>
      <w:sz w:val="24"/>
      <w:szCs w:val="24"/>
      <w:lang w:bidi="fa-IR"/>
    </w:rPr>
  </w:style>
  <w:style w:type="character" w:customStyle="1" w:styleId="TekstpodstawowyZnak">
    <w:name w:val="Tekst podstawowy Znak"/>
    <w:basedOn w:val="Domylnaczcionkaakapitu"/>
    <w:link w:val="Tekstpodstawowy"/>
    <w:rsid w:val="000A3170"/>
    <w:rPr>
      <w:rFonts w:ascii="Times New Roman" w:eastAsia="Andale Sans UI" w:hAnsi="Times New Roman" w:cs="Tahoma"/>
      <w:kern w:val="1"/>
      <w:sz w:val="24"/>
      <w:szCs w:val="24"/>
      <w:lang w:eastAsia="zh-CN" w:bidi="fa-IR"/>
    </w:rPr>
  </w:style>
  <w:style w:type="table" w:styleId="Tabela-Siatka">
    <w:name w:val="Table Grid"/>
    <w:basedOn w:val="Standardowy"/>
    <w:uiPriority w:val="59"/>
    <w:rsid w:val="000A3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A3170"/>
    <w:pPr>
      <w:widowControl w:val="0"/>
      <w:suppressLineNumbers/>
      <w:spacing w:after="0" w:line="240" w:lineRule="auto"/>
      <w:ind w:firstLine="0"/>
      <w:jc w:val="lef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5">
    <w:name w:val="Legenda5"/>
    <w:basedOn w:val="Normalny"/>
    <w:next w:val="Normalny"/>
    <w:rsid w:val="000A3170"/>
    <w:pPr>
      <w:widowControl w:val="0"/>
      <w:spacing w:after="0" w:line="240" w:lineRule="auto"/>
      <w:ind w:firstLine="0"/>
      <w:jc w:val="center"/>
      <w:textAlignment w:val="baseline"/>
    </w:pPr>
    <w:rPr>
      <w:rFonts w:ascii="Arial" w:eastAsia="SimSun" w:hAnsi="Arial" w:cs="Arial"/>
      <w:b/>
      <w:bCs/>
      <w:kern w:val="1"/>
      <w:sz w:val="20"/>
      <w:szCs w:val="18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A3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170"/>
    <w:rPr>
      <w:rFonts w:ascii="Calibri" w:eastAsia="Times New Roman" w:hAnsi="Calibri" w:cs="Times New Roman"/>
      <w:lang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170"/>
    <w:rPr>
      <w:rFonts w:ascii="Tahoma" w:eastAsia="Times New Roman" w:hAnsi="Tahoma" w:cs="Tahoma"/>
      <w:sz w:val="16"/>
      <w:szCs w:val="16"/>
      <w:lang w:eastAsia="zh-CN" w:bidi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107885"/>
    <w:pPr>
      <w:tabs>
        <w:tab w:val="left" w:pos="880"/>
        <w:tab w:val="right" w:leader="dot" w:pos="8493"/>
      </w:tabs>
      <w:spacing w:after="100"/>
      <w:ind w:firstLine="0"/>
    </w:pPr>
  </w:style>
  <w:style w:type="character" w:styleId="Hipercze">
    <w:name w:val="Hyperlink"/>
    <w:basedOn w:val="Domylnaczcionkaakapitu"/>
    <w:uiPriority w:val="99"/>
    <w:unhideWhenUsed/>
    <w:rsid w:val="004029E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0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 w:bidi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4029E1"/>
    <w:pPr>
      <w:spacing w:after="100"/>
      <w:ind w:left="220"/>
    </w:pPr>
  </w:style>
  <w:style w:type="paragraph" w:styleId="Spisilustracji">
    <w:name w:val="table of figures"/>
    <w:basedOn w:val="Normalny"/>
    <w:next w:val="Normalny"/>
    <w:uiPriority w:val="99"/>
    <w:unhideWhenUsed/>
    <w:rsid w:val="0075590D"/>
    <w:pPr>
      <w:spacing w:after="0"/>
    </w:pPr>
  </w:style>
  <w:style w:type="paragraph" w:styleId="Nagwek">
    <w:name w:val="header"/>
    <w:basedOn w:val="Normalny"/>
    <w:link w:val="NagwekZnak"/>
    <w:uiPriority w:val="99"/>
    <w:unhideWhenUsed/>
    <w:rsid w:val="00675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97E"/>
    <w:rPr>
      <w:rFonts w:ascii="Calibri" w:eastAsia="Times New Roman" w:hAnsi="Calibri" w:cs="Times New Roman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7AA65-7202-4590-BFDC-B2003CAC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3198</Words>
  <Characters>19190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Grabowska-Szani</dc:creator>
  <cp:lastModifiedBy>Izabela Bilska</cp:lastModifiedBy>
  <cp:revision>3</cp:revision>
  <cp:lastPrinted>2018-11-08T08:18:00Z</cp:lastPrinted>
  <dcterms:created xsi:type="dcterms:W3CDTF">2021-06-23T07:17:00Z</dcterms:created>
  <dcterms:modified xsi:type="dcterms:W3CDTF">2021-06-23T07:17:00Z</dcterms:modified>
</cp:coreProperties>
</file>