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Pr="007D2970" w:rsidRDefault="007D2970" w:rsidP="007D2970">
      <w:pPr>
        <w:spacing w:after="0" w:line="276" w:lineRule="auto"/>
        <w:jc w:val="center"/>
        <w:rPr>
          <w:rFonts w:ascii="Arial" w:hAnsi="Arial" w:cs="Arial"/>
          <w:b/>
          <w:sz w:val="18"/>
          <w:szCs w:val="18"/>
        </w:rPr>
      </w:pPr>
      <w:r w:rsidRPr="007D2970">
        <w:rPr>
          <w:rFonts w:ascii="Arial" w:hAnsi="Arial" w:cs="Arial"/>
          <w:b/>
          <w:sz w:val="18"/>
          <w:szCs w:val="18"/>
        </w:rPr>
        <w:t>GMINA MIRÓW</w:t>
      </w:r>
    </w:p>
    <w:p w:rsidR="007D2970" w:rsidRPr="007D2970" w:rsidRDefault="007D2970" w:rsidP="007D2970">
      <w:pPr>
        <w:spacing w:after="0" w:line="276" w:lineRule="auto"/>
        <w:jc w:val="center"/>
        <w:rPr>
          <w:rFonts w:ascii="Arial" w:hAnsi="Arial" w:cs="Arial"/>
          <w:b/>
          <w:sz w:val="20"/>
          <w:szCs w:val="20"/>
        </w:rPr>
      </w:pPr>
    </w:p>
    <w:p w:rsidR="007D2970" w:rsidRPr="007D2970" w:rsidRDefault="007D2970" w:rsidP="007D2970">
      <w:pPr>
        <w:spacing w:after="0" w:line="276" w:lineRule="auto"/>
        <w:jc w:val="center"/>
        <w:rPr>
          <w:rFonts w:ascii="Arial" w:hAnsi="Arial" w:cs="Arial"/>
          <w:b/>
          <w:sz w:val="20"/>
          <w:szCs w:val="20"/>
        </w:rPr>
      </w:pPr>
      <w:r w:rsidRPr="007D2970">
        <w:rPr>
          <w:rFonts w:ascii="Arial" w:hAnsi="Arial"/>
          <w:noProof/>
        </w:rPr>
        <w:drawing>
          <wp:inline distT="0" distB="0" distL="0" distR="0" wp14:anchorId="662014BE" wp14:editId="77C8BD99">
            <wp:extent cx="619125" cy="676275"/>
            <wp:effectExtent l="0" t="0" r="9525" b="9525"/>
            <wp:docPr id="6" name="Obraz 6" descr="https://mirow.pl/images/logo/mirow-logo-border-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irow.pl/images/logo/mirow-logo-border-whit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76275"/>
                    </a:xfrm>
                    <a:prstGeom prst="rect">
                      <a:avLst/>
                    </a:prstGeom>
                    <a:noFill/>
                    <a:ln>
                      <a:noFill/>
                    </a:ln>
                  </pic:spPr>
                </pic:pic>
              </a:graphicData>
            </a:graphic>
          </wp:inline>
        </w:drawing>
      </w:r>
    </w:p>
    <w:p w:rsidR="007D2970" w:rsidRPr="007D2970" w:rsidRDefault="007D2970" w:rsidP="007D2970">
      <w:pPr>
        <w:spacing w:after="0" w:line="276" w:lineRule="auto"/>
        <w:jc w:val="center"/>
        <w:rPr>
          <w:rFonts w:ascii="Arial" w:hAnsi="Arial" w:cs="Arial"/>
          <w:sz w:val="18"/>
          <w:szCs w:val="18"/>
        </w:rPr>
      </w:pPr>
      <w:r w:rsidRPr="007D2970">
        <w:rPr>
          <w:rFonts w:ascii="Arial" w:hAnsi="Arial" w:cs="Arial"/>
          <w:sz w:val="18"/>
          <w:szCs w:val="18"/>
        </w:rPr>
        <w:t>reprezentowana przez</w:t>
      </w:r>
    </w:p>
    <w:p w:rsidR="007D2970" w:rsidRPr="007D2970" w:rsidRDefault="007D2970" w:rsidP="007D2970">
      <w:pPr>
        <w:spacing w:after="0" w:line="276" w:lineRule="auto"/>
        <w:jc w:val="center"/>
        <w:rPr>
          <w:rFonts w:ascii="Arial" w:hAnsi="Arial" w:cs="Arial"/>
          <w:sz w:val="18"/>
          <w:szCs w:val="18"/>
        </w:rPr>
      </w:pPr>
      <w:r w:rsidRPr="007D2970">
        <w:rPr>
          <w:rFonts w:ascii="Arial" w:hAnsi="Arial" w:cs="Arial"/>
          <w:sz w:val="18"/>
          <w:szCs w:val="18"/>
        </w:rPr>
        <w:t>Wójta Gminy Mirów</w:t>
      </w:r>
    </w:p>
    <w:tbl>
      <w:tblPr>
        <w:tblpPr w:leftFromText="141" w:rightFromText="141" w:vertAnchor="page" w:horzAnchor="margin" w:tblpY="4141"/>
        <w:tblW w:w="0" w:type="auto"/>
        <w:shd w:val="pct20" w:color="auto" w:fill="auto"/>
        <w:tblLook w:val="04A0" w:firstRow="1" w:lastRow="0" w:firstColumn="1" w:lastColumn="0" w:noHBand="0" w:noVBand="1"/>
      </w:tblPr>
      <w:tblGrid>
        <w:gridCol w:w="9070"/>
      </w:tblGrid>
      <w:tr w:rsidR="007D2970" w:rsidRPr="007D2970" w:rsidTr="007D2970">
        <w:tc>
          <w:tcPr>
            <w:tcW w:w="9070" w:type="dxa"/>
            <w:shd w:val="pct20" w:color="auto" w:fill="auto"/>
          </w:tcPr>
          <w:p w:rsidR="007D2970" w:rsidRPr="007D2970" w:rsidRDefault="007D2970" w:rsidP="007D2970">
            <w:pPr>
              <w:spacing w:after="0" w:line="276" w:lineRule="auto"/>
              <w:jc w:val="center"/>
              <w:rPr>
                <w:rFonts w:ascii="Arial" w:hAnsi="Arial" w:cs="Arial"/>
                <w:b/>
                <w:sz w:val="20"/>
                <w:szCs w:val="20"/>
              </w:rPr>
            </w:pPr>
            <w:r w:rsidRPr="007D2970">
              <w:rPr>
                <w:rFonts w:ascii="Arial" w:hAnsi="Arial" w:cs="Arial"/>
                <w:b/>
                <w:sz w:val="20"/>
                <w:szCs w:val="20"/>
              </w:rPr>
              <w:t>Gmina Mirów, Mirów Stary 27, 26-503 Mirów Stary</w:t>
            </w:r>
          </w:p>
          <w:p w:rsidR="007D2970" w:rsidRPr="007D2970" w:rsidRDefault="007D2970" w:rsidP="007D2970">
            <w:pPr>
              <w:spacing w:after="0" w:line="276" w:lineRule="auto"/>
              <w:jc w:val="center"/>
              <w:rPr>
                <w:rFonts w:ascii="Arial" w:hAnsi="Arial" w:cs="Arial"/>
                <w:sz w:val="20"/>
                <w:szCs w:val="20"/>
              </w:rPr>
            </w:pPr>
            <w:r w:rsidRPr="007D2970">
              <w:rPr>
                <w:rFonts w:ascii="Arial" w:hAnsi="Arial" w:cs="Arial"/>
                <w:sz w:val="20"/>
                <w:szCs w:val="20"/>
              </w:rPr>
              <w:t>tel.: 48 628 38 89, fax: 48 628 38 89</w:t>
            </w:r>
          </w:p>
          <w:p w:rsidR="007D2970" w:rsidRPr="007D2970" w:rsidRDefault="007D2970" w:rsidP="007D2970">
            <w:pPr>
              <w:spacing w:after="0" w:line="276" w:lineRule="auto"/>
              <w:jc w:val="center"/>
              <w:rPr>
                <w:rFonts w:ascii="Arial" w:hAnsi="Arial" w:cs="Arial"/>
                <w:sz w:val="20"/>
                <w:szCs w:val="20"/>
              </w:rPr>
            </w:pPr>
            <w:r w:rsidRPr="007D2970">
              <w:rPr>
                <w:rFonts w:ascii="Arial" w:hAnsi="Arial" w:cs="Arial"/>
                <w:sz w:val="20"/>
                <w:szCs w:val="20"/>
              </w:rPr>
              <w:t>NIP: 799-195-89-71    REGON: 670223847</w:t>
            </w:r>
          </w:p>
          <w:p w:rsidR="007D2970" w:rsidRPr="007D2970" w:rsidRDefault="007D2970" w:rsidP="007D2970">
            <w:pPr>
              <w:spacing w:after="0" w:line="276" w:lineRule="auto"/>
              <w:jc w:val="center"/>
              <w:rPr>
                <w:rFonts w:ascii="Arial" w:hAnsi="Arial" w:cs="Arial"/>
                <w:sz w:val="20"/>
                <w:szCs w:val="20"/>
              </w:rPr>
            </w:pPr>
          </w:p>
        </w:tc>
      </w:tr>
    </w:tbl>
    <w:p w:rsidR="007D2970" w:rsidRPr="007D2970" w:rsidRDefault="007D2970" w:rsidP="007D2970">
      <w:pPr>
        <w:spacing w:after="0" w:line="276" w:lineRule="auto"/>
        <w:rPr>
          <w:rFonts w:ascii="Arial" w:hAnsi="Arial" w:cs="Arial"/>
          <w:b/>
          <w:sz w:val="20"/>
          <w:szCs w:val="20"/>
        </w:rPr>
      </w:pPr>
    </w:p>
    <w:p w:rsidR="007D2970" w:rsidRPr="007D2970" w:rsidRDefault="007D2970" w:rsidP="007D2970">
      <w:pPr>
        <w:spacing w:after="0" w:line="276" w:lineRule="auto"/>
        <w:rPr>
          <w:rFonts w:ascii="Arial" w:hAnsi="Arial" w:cs="Arial"/>
          <w:b/>
          <w:sz w:val="20"/>
          <w:szCs w:val="20"/>
        </w:rPr>
      </w:pPr>
    </w:p>
    <w:p w:rsidR="007D2970" w:rsidRPr="007D2970" w:rsidRDefault="007D2970" w:rsidP="007D2970">
      <w:pPr>
        <w:spacing w:after="0" w:line="276" w:lineRule="auto"/>
        <w:rPr>
          <w:rFonts w:ascii="Arial" w:hAnsi="Arial" w:cs="Arial"/>
          <w:b/>
          <w:sz w:val="20"/>
          <w:szCs w:val="20"/>
        </w:rPr>
      </w:pPr>
    </w:p>
    <w:p w:rsidR="007D2970" w:rsidRPr="007D2970" w:rsidRDefault="007D2970" w:rsidP="007D2970">
      <w:pPr>
        <w:spacing w:after="0" w:line="276" w:lineRule="auto"/>
        <w:rPr>
          <w:rFonts w:ascii="Arial" w:hAnsi="Arial" w:cs="Arial"/>
          <w:b/>
          <w:sz w:val="20"/>
          <w:szCs w:val="20"/>
        </w:rPr>
      </w:pPr>
    </w:p>
    <w:p w:rsidR="007D2970" w:rsidRPr="007D2970" w:rsidRDefault="007D2970" w:rsidP="007D2970">
      <w:pPr>
        <w:spacing w:after="0" w:line="276" w:lineRule="auto"/>
        <w:jc w:val="center"/>
        <w:rPr>
          <w:rFonts w:ascii="Arial" w:hAnsi="Arial" w:cs="Arial"/>
          <w:sz w:val="20"/>
          <w:szCs w:val="20"/>
        </w:rPr>
      </w:pPr>
      <w:r w:rsidRPr="007D2970">
        <w:rPr>
          <w:rFonts w:ascii="Arial" w:hAnsi="Arial" w:cs="Arial"/>
          <w:b/>
          <w:sz w:val="20"/>
          <w:szCs w:val="20"/>
        </w:rPr>
        <w:t>Znak postępowania:</w:t>
      </w:r>
      <w:r w:rsidRPr="007D2970">
        <w:rPr>
          <w:rFonts w:ascii="Arial" w:hAnsi="Arial" w:cs="Arial"/>
          <w:sz w:val="20"/>
          <w:szCs w:val="20"/>
        </w:rPr>
        <w:t xml:space="preserve"> </w:t>
      </w:r>
      <w:r w:rsidRPr="007D2970">
        <w:rPr>
          <w:rFonts w:ascii="Arial" w:hAnsi="Arial" w:cs="Arial"/>
          <w:b/>
          <w:sz w:val="20"/>
          <w:szCs w:val="20"/>
        </w:rPr>
        <w:t>BG.271.</w:t>
      </w:r>
      <w:r>
        <w:rPr>
          <w:rFonts w:ascii="Arial" w:hAnsi="Arial" w:cs="Arial"/>
          <w:b/>
          <w:sz w:val="20"/>
          <w:szCs w:val="20"/>
        </w:rPr>
        <w:t>12</w:t>
      </w:r>
      <w:r w:rsidRPr="007D2970">
        <w:rPr>
          <w:rFonts w:ascii="Arial" w:hAnsi="Arial" w:cs="Arial"/>
          <w:b/>
          <w:sz w:val="20"/>
          <w:szCs w:val="20"/>
        </w:rPr>
        <w:t>.2021</w:t>
      </w:r>
    </w:p>
    <w:p w:rsidR="007D2970" w:rsidRPr="007D2970" w:rsidRDefault="007D2970" w:rsidP="007D2970">
      <w:pPr>
        <w:spacing w:after="0" w:line="276" w:lineRule="auto"/>
        <w:jc w:val="center"/>
        <w:rPr>
          <w:rFonts w:ascii="Arial" w:hAnsi="Arial" w:cs="Arial"/>
          <w:sz w:val="20"/>
          <w:szCs w:val="20"/>
        </w:rPr>
      </w:pPr>
    </w:p>
    <w:p w:rsidR="007D2970" w:rsidRPr="007D2970" w:rsidRDefault="007D2970" w:rsidP="007D2970">
      <w:pPr>
        <w:spacing w:after="0" w:line="276" w:lineRule="auto"/>
        <w:jc w:val="center"/>
        <w:rPr>
          <w:rFonts w:ascii="Arial" w:hAnsi="Arial" w:cs="Arial"/>
          <w:sz w:val="20"/>
          <w:szCs w:val="20"/>
        </w:rPr>
      </w:pPr>
    </w:p>
    <w:tbl>
      <w:tblPr>
        <w:tblW w:w="9214" w:type="dxa"/>
        <w:tblInd w:w="-34" w:type="dxa"/>
        <w:shd w:val="pct20" w:color="auto" w:fill="auto"/>
        <w:tblLook w:val="04A0" w:firstRow="1" w:lastRow="0" w:firstColumn="1" w:lastColumn="0" w:noHBand="0" w:noVBand="1"/>
      </w:tblPr>
      <w:tblGrid>
        <w:gridCol w:w="9214"/>
      </w:tblGrid>
      <w:tr w:rsidR="007D2970" w:rsidRPr="007D2970" w:rsidTr="007D2970">
        <w:tc>
          <w:tcPr>
            <w:tcW w:w="9214" w:type="dxa"/>
            <w:shd w:val="pct20" w:color="auto" w:fill="auto"/>
          </w:tcPr>
          <w:p w:rsidR="007D2970" w:rsidRPr="007D2970" w:rsidRDefault="007D2970" w:rsidP="007D2970">
            <w:pPr>
              <w:spacing w:after="0" w:line="276" w:lineRule="auto"/>
              <w:ind w:left="-567" w:right="-284"/>
              <w:jc w:val="center"/>
              <w:rPr>
                <w:rFonts w:ascii="Arial" w:hAnsi="Arial" w:cs="Arial"/>
                <w:b/>
                <w:sz w:val="20"/>
                <w:szCs w:val="20"/>
              </w:rPr>
            </w:pPr>
            <w:r w:rsidRPr="007D2970">
              <w:rPr>
                <w:rFonts w:ascii="Arial" w:hAnsi="Arial" w:cs="Arial"/>
                <w:b/>
                <w:sz w:val="20"/>
                <w:szCs w:val="20"/>
              </w:rPr>
              <w:t xml:space="preserve">SPECYFIKACJA </w:t>
            </w:r>
          </w:p>
          <w:p w:rsidR="007D2970" w:rsidRPr="007D2970" w:rsidRDefault="007D2970" w:rsidP="007D2970">
            <w:pPr>
              <w:spacing w:after="0" w:line="276" w:lineRule="auto"/>
              <w:ind w:left="-567" w:right="-284"/>
              <w:jc w:val="center"/>
              <w:rPr>
                <w:rFonts w:ascii="Arial" w:hAnsi="Arial" w:cs="Arial"/>
                <w:b/>
                <w:sz w:val="20"/>
                <w:szCs w:val="20"/>
              </w:rPr>
            </w:pPr>
            <w:r w:rsidRPr="007D2970">
              <w:rPr>
                <w:rFonts w:ascii="Arial" w:hAnsi="Arial" w:cs="Arial"/>
                <w:b/>
                <w:sz w:val="20"/>
                <w:szCs w:val="20"/>
              </w:rPr>
              <w:t>WARUNKÓW ZAMÓWIENIA (SWZ)</w:t>
            </w:r>
          </w:p>
        </w:tc>
      </w:tr>
    </w:tbl>
    <w:p w:rsidR="007D2970" w:rsidRPr="007D2970" w:rsidRDefault="007D2970" w:rsidP="007D2970">
      <w:pPr>
        <w:spacing w:after="0" w:line="276" w:lineRule="auto"/>
        <w:rPr>
          <w:rFonts w:ascii="Arial" w:hAnsi="Arial" w:cs="Arial"/>
          <w:b/>
          <w:sz w:val="20"/>
          <w:szCs w:val="20"/>
        </w:rPr>
      </w:pPr>
    </w:p>
    <w:p w:rsidR="007D2970" w:rsidRPr="007D2970" w:rsidRDefault="007D2970" w:rsidP="007D2970">
      <w:pPr>
        <w:spacing w:after="0" w:line="276" w:lineRule="auto"/>
        <w:rPr>
          <w:rFonts w:ascii="Arial" w:hAnsi="Arial" w:cs="Arial"/>
          <w:sz w:val="20"/>
          <w:szCs w:val="20"/>
        </w:rPr>
      </w:pPr>
      <w:bookmarkStart w:id="0" w:name="_Toc381014770"/>
      <w:bookmarkStart w:id="1" w:name="_Toc381014887"/>
      <w:bookmarkStart w:id="2" w:name="_Toc381015006"/>
      <w:bookmarkStart w:id="3" w:name="_Toc381015024"/>
      <w:r w:rsidRPr="007D2970">
        <w:rPr>
          <w:rFonts w:ascii="Arial" w:hAnsi="Arial" w:cs="Arial"/>
          <w:b/>
          <w:sz w:val="20"/>
          <w:szCs w:val="20"/>
        </w:rPr>
        <w:t>Rodzaj zamówienia:</w:t>
      </w:r>
      <w:r w:rsidRPr="007D2970">
        <w:rPr>
          <w:rFonts w:ascii="Arial" w:hAnsi="Arial" w:cs="Arial"/>
          <w:sz w:val="20"/>
          <w:szCs w:val="20"/>
        </w:rPr>
        <w:t xml:space="preserve"> </w:t>
      </w:r>
      <w:bookmarkEnd w:id="0"/>
      <w:bookmarkEnd w:id="1"/>
      <w:bookmarkEnd w:id="2"/>
      <w:bookmarkEnd w:id="3"/>
      <w:r w:rsidRPr="007D2970">
        <w:rPr>
          <w:rFonts w:ascii="Arial" w:hAnsi="Arial" w:cs="Arial"/>
          <w:sz w:val="20"/>
          <w:szCs w:val="20"/>
        </w:rPr>
        <w:t>ROBOTY BUDOWLANE</w:t>
      </w:r>
    </w:p>
    <w:p w:rsidR="007D2970" w:rsidRPr="007D2970" w:rsidRDefault="007D2970" w:rsidP="007D2970">
      <w:pPr>
        <w:spacing w:after="0" w:line="276" w:lineRule="auto"/>
        <w:rPr>
          <w:rFonts w:ascii="Arial" w:hAnsi="Arial" w:cs="Arial"/>
          <w:sz w:val="20"/>
          <w:szCs w:val="20"/>
        </w:rPr>
      </w:pPr>
    </w:p>
    <w:p w:rsidR="007D2970" w:rsidRPr="007D2970" w:rsidRDefault="007D2970" w:rsidP="007D2970">
      <w:pPr>
        <w:spacing w:after="0" w:line="276" w:lineRule="auto"/>
        <w:rPr>
          <w:rFonts w:ascii="Arial" w:hAnsi="Arial" w:cs="Arial"/>
          <w:sz w:val="20"/>
          <w:szCs w:val="20"/>
        </w:rPr>
      </w:pPr>
      <w:bookmarkStart w:id="4" w:name="_Toc381014771"/>
      <w:bookmarkStart w:id="5" w:name="_Toc381014888"/>
      <w:bookmarkStart w:id="6" w:name="_Toc381015007"/>
      <w:bookmarkStart w:id="7" w:name="_Toc381015025"/>
      <w:r w:rsidRPr="007D2970">
        <w:rPr>
          <w:rFonts w:ascii="Arial" w:hAnsi="Arial" w:cs="Arial"/>
          <w:b/>
          <w:sz w:val="20"/>
          <w:szCs w:val="20"/>
        </w:rPr>
        <w:t>Tryb udzielenia zamówienia:</w:t>
      </w:r>
      <w:r w:rsidRPr="007D2970">
        <w:rPr>
          <w:rFonts w:ascii="Arial" w:hAnsi="Arial" w:cs="Arial"/>
          <w:sz w:val="20"/>
          <w:szCs w:val="20"/>
        </w:rPr>
        <w:t xml:space="preserve"> </w:t>
      </w:r>
      <w:bookmarkEnd w:id="4"/>
      <w:bookmarkEnd w:id="5"/>
      <w:bookmarkEnd w:id="6"/>
      <w:bookmarkEnd w:id="7"/>
    </w:p>
    <w:p w:rsidR="007D2970" w:rsidRPr="007D2970" w:rsidRDefault="007D2970" w:rsidP="007D2970">
      <w:pPr>
        <w:spacing w:after="0" w:line="276" w:lineRule="auto"/>
        <w:rPr>
          <w:rFonts w:ascii="Arial" w:hAnsi="Arial" w:cs="Arial"/>
          <w:sz w:val="20"/>
          <w:szCs w:val="20"/>
        </w:rPr>
      </w:pPr>
      <w:r w:rsidRPr="007D2970">
        <w:rPr>
          <w:rFonts w:ascii="Arial" w:hAnsi="Arial" w:cs="Arial"/>
          <w:sz w:val="20"/>
          <w:szCs w:val="20"/>
        </w:rPr>
        <w:t xml:space="preserve">Postępowanie przeprowadzone jest w trybie podstawowym na podstawie art. 275 pkt. 1 ustawy Prawo zamówień publicznych </w:t>
      </w:r>
    </w:p>
    <w:p w:rsidR="007D2970" w:rsidRPr="007D2970" w:rsidRDefault="007D2970" w:rsidP="007D2970">
      <w:pPr>
        <w:spacing w:after="0" w:line="276" w:lineRule="auto"/>
        <w:rPr>
          <w:rFonts w:ascii="Arial" w:hAnsi="Arial" w:cs="Arial"/>
          <w:sz w:val="20"/>
          <w:szCs w:val="20"/>
        </w:rPr>
      </w:pPr>
    </w:p>
    <w:p w:rsidR="007D2970" w:rsidRPr="007D2970" w:rsidRDefault="007D2970" w:rsidP="007D2970">
      <w:pPr>
        <w:spacing w:after="0" w:line="276" w:lineRule="auto"/>
        <w:rPr>
          <w:rFonts w:ascii="Arial" w:hAnsi="Arial" w:cs="Arial"/>
          <w:sz w:val="20"/>
          <w:szCs w:val="20"/>
        </w:rPr>
      </w:pPr>
      <w:r w:rsidRPr="007D2970">
        <w:rPr>
          <w:rFonts w:ascii="Arial" w:hAnsi="Arial" w:cs="Arial"/>
          <w:sz w:val="20"/>
          <w:szCs w:val="20"/>
        </w:rPr>
        <w:t>Nazwa zadania:</w:t>
      </w:r>
    </w:p>
    <w:p w:rsidR="007D2970" w:rsidRPr="007D2970" w:rsidRDefault="007D2970" w:rsidP="007D2970">
      <w:pPr>
        <w:spacing w:after="0" w:line="276" w:lineRule="auto"/>
        <w:rPr>
          <w:rFonts w:ascii="Arial" w:hAnsi="Arial" w:cs="Arial"/>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062"/>
      </w:tblGrid>
      <w:tr w:rsidR="007D2970" w:rsidRPr="007D2970" w:rsidTr="007D2970">
        <w:tc>
          <w:tcPr>
            <w:tcW w:w="9062" w:type="dxa"/>
            <w:shd w:val="clear" w:color="auto" w:fill="BFBFBF" w:themeFill="background1" w:themeFillShade="BF"/>
          </w:tcPr>
          <w:p w:rsidR="007D2970" w:rsidRPr="007D2970" w:rsidRDefault="007D2970" w:rsidP="007D2970">
            <w:pPr>
              <w:spacing w:line="276" w:lineRule="auto"/>
              <w:rPr>
                <w:rFonts w:ascii="Arial" w:hAnsi="Arial" w:cs="Arial"/>
                <w:sz w:val="20"/>
                <w:szCs w:val="20"/>
              </w:rPr>
            </w:pPr>
          </w:p>
          <w:p w:rsidR="007D2970" w:rsidRPr="007D2970" w:rsidRDefault="007D2970" w:rsidP="007D2970">
            <w:pPr>
              <w:spacing w:line="276" w:lineRule="auto"/>
              <w:jc w:val="center"/>
              <w:rPr>
                <w:rFonts w:ascii="Arial" w:hAnsi="Arial" w:cs="Arial"/>
                <w:sz w:val="28"/>
                <w:szCs w:val="28"/>
              </w:rPr>
            </w:pPr>
            <w:r w:rsidRPr="007D2970">
              <w:rPr>
                <w:rFonts w:ascii="Arial" w:hAnsi="Arial" w:cs="Arial"/>
                <w:b/>
                <w:sz w:val="28"/>
                <w:szCs w:val="28"/>
              </w:rPr>
              <w:t>Rozbudowa budynku gminnego z przeznaczeniem na świetlicę wiejską w miejscowości Mirów</w:t>
            </w:r>
          </w:p>
        </w:tc>
      </w:tr>
    </w:tbl>
    <w:p w:rsidR="007D2970" w:rsidRPr="007D2970" w:rsidRDefault="007D2970" w:rsidP="007D2970">
      <w:pPr>
        <w:spacing w:after="0" w:line="276" w:lineRule="auto"/>
        <w:rPr>
          <w:rFonts w:ascii="Arial" w:hAnsi="Arial" w:cs="Arial"/>
          <w:b/>
          <w:sz w:val="20"/>
          <w:szCs w:val="20"/>
        </w:rPr>
      </w:pPr>
    </w:p>
    <w:p w:rsidR="007D2970" w:rsidRPr="007D2970" w:rsidRDefault="007D2970" w:rsidP="007D2970">
      <w:pPr>
        <w:spacing w:after="0" w:line="240" w:lineRule="auto"/>
        <w:rPr>
          <w:rFonts w:ascii="Arial" w:hAnsi="Arial" w:cs="Arial"/>
          <w:sz w:val="20"/>
          <w:szCs w:val="20"/>
        </w:rPr>
      </w:pPr>
    </w:p>
    <w:p w:rsidR="007D2970" w:rsidRPr="007D2970" w:rsidRDefault="007D2970" w:rsidP="007D2970">
      <w:pPr>
        <w:spacing w:after="0" w:line="240" w:lineRule="auto"/>
        <w:rPr>
          <w:rFonts w:ascii="Arial" w:hAnsi="Arial" w:cs="Arial"/>
          <w:sz w:val="20"/>
          <w:szCs w:val="20"/>
        </w:rPr>
      </w:pPr>
    </w:p>
    <w:p w:rsidR="007D2970" w:rsidRPr="007D2970" w:rsidRDefault="007D2970" w:rsidP="007D2970">
      <w:pPr>
        <w:spacing w:after="0" w:line="240" w:lineRule="auto"/>
        <w:rPr>
          <w:rFonts w:ascii="Arial" w:hAnsi="Arial" w:cs="Arial"/>
          <w:sz w:val="20"/>
          <w:szCs w:val="20"/>
        </w:rPr>
      </w:pPr>
    </w:p>
    <w:p w:rsidR="007D2970" w:rsidRPr="007D2970" w:rsidRDefault="007D2970" w:rsidP="007D2970">
      <w:pPr>
        <w:spacing w:after="0" w:line="240" w:lineRule="auto"/>
        <w:rPr>
          <w:rFonts w:ascii="Arial" w:hAnsi="Arial" w:cs="Arial"/>
          <w:sz w:val="20"/>
          <w:szCs w:val="20"/>
        </w:rPr>
      </w:pPr>
    </w:p>
    <w:p w:rsidR="007D2970" w:rsidRPr="007D2970" w:rsidRDefault="007D2970" w:rsidP="007D2970">
      <w:pPr>
        <w:spacing w:after="0" w:line="240" w:lineRule="auto"/>
        <w:rPr>
          <w:rFonts w:ascii="Arial" w:hAnsi="Arial" w:cs="Arial"/>
          <w:sz w:val="20"/>
          <w:szCs w:val="20"/>
        </w:rPr>
      </w:pPr>
    </w:p>
    <w:p w:rsidR="007D2970" w:rsidRPr="007D2970" w:rsidRDefault="007D2970" w:rsidP="007D2970">
      <w:pPr>
        <w:spacing w:after="0" w:line="276" w:lineRule="auto"/>
        <w:jc w:val="center"/>
        <w:rPr>
          <w:rFonts w:ascii="Arial" w:hAnsi="Arial" w:cs="Arial"/>
        </w:rPr>
      </w:pPr>
      <w:r w:rsidRPr="007D2970">
        <w:rPr>
          <w:rFonts w:ascii="Arial" w:hAnsi="Arial" w:cs="Arial"/>
        </w:rPr>
        <w:t>Zatwierdzam</w:t>
      </w:r>
    </w:p>
    <w:p w:rsidR="007D2970" w:rsidRPr="007D2970" w:rsidRDefault="007D2970" w:rsidP="007D2970">
      <w:pPr>
        <w:spacing w:after="0" w:line="276" w:lineRule="auto"/>
        <w:jc w:val="center"/>
        <w:rPr>
          <w:rFonts w:ascii="Arial" w:hAnsi="Arial" w:cs="Arial"/>
        </w:rPr>
      </w:pPr>
      <w:r w:rsidRPr="007D2970">
        <w:rPr>
          <w:rFonts w:ascii="Arial" w:hAnsi="Arial" w:cs="Arial"/>
        </w:rPr>
        <w:t xml:space="preserve">Wójt Gminy Mirów – Artur </w:t>
      </w:r>
      <w:proofErr w:type="spellStart"/>
      <w:r w:rsidRPr="007D2970">
        <w:rPr>
          <w:rFonts w:ascii="Arial" w:hAnsi="Arial" w:cs="Arial"/>
        </w:rPr>
        <w:t>Siwiorek</w:t>
      </w:r>
      <w:proofErr w:type="spellEnd"/>
    </w:p>
    <w:p w:rsidR="007D2970" w:rsidRPr="007D2970" w:rsidRDefault="007D2970" w:rsidP="007D2970">
      <w:pPr>
        <w:spacing w:after="0" w:line="276" w:lineRule="auto"/>
        <w:jc w:val="center"/>
        <w:rPr>
          <w:rFonts w:ascii="Arial" w:hAnsi="Arial" w:cs="Arial"/>
        </w:rPr>
      </w:pPr>
    </w:p>
    <w:p w:rsidR="007D2970" w:rsidRPr="007D2970" w:rsidRDefault="007D2970" w:rsidP="007D2970">
      <w:pPr>
        <w:spacing w:after="0" w:line="276" w:lineRule="auto"/>
        <w:jc w:val="center"/>
        <w:rPr>
          <w:rFonts w:ascii="Arial" w:hAnsi="Arial" w:cs="Arial"/>
        </w:rPr>
      </w:pPr>
    </w:p>
    <w:p w:rsidR="007D2970" w:rsidRPr="007D2970" w:rsidRDefault="007D2970" w:rsidP="007D2970">
      <w:pPr>
        <w:spacing w:after="0" w:line="276" w:lineRule="auto"/>
        <w:jc w:val="center"/>
        <w:rPr>
          <w:rFonts w:ascii="Arial" w:hAnsi="Arial" w:cs="Arial"/>
        </w:rPr>
      </w:pPr>
    </w:p>
    <w:p w:rsidR="007D2970" w:rsidRPr="007D2970" w:rsidRDefault="007D2970" w:rsidP="007D2970">
      <w:pPr>
        <w:spacing w:after="0" w:line="276" w:lineRule="auto"/>
        <w:jc w:val="center"/>
        <w:rPr>
          <w:rFonts w:ascii="Arial" w:hAnsi="Arial" w:cs="Arial"/>
        </w:rPr>
      </w:pPr>
      <w:r w:rsidRPr="007D2970">
        <w:rPr>
          <w:rFonts w:ascii="Arial" w:hAnsi="Arial" w:cs="Arial"/>
        </w:rPr>
        <w:t>…………………………………</w:t>
      </w:r>
    </w:p>
    <w:p w:rsidR="007D2970" w:rsidRPr="007D2970" w:rsidRDefault="007D2970" w:rsidP="007D2970">
      <w:pPr>
        <w:spacing w:after="0" w:line="276" w:lineRule="auto"/>
        <w:jc w:val="center"/>
        <w:rPr>
          <w:rFonts w:ascii="Arial" w:hAnsi="Arial" w:cs="Arial"/>
          <w:sz w:val="16"/>
          <w:szCs w:val="16"/>
        </w:rPr>
      </w:pPr>
      <w:r w:rsidRPr="007D2970">
        <w:rPr>
          <w:rFonts w:ascii="Arial" w:hAnsi="Arial" w:cs="Arial"/>
          <w:sz w:val="16"/>
          <w:szCs w:val="16"/>
        </w:rPr>
        <w:t>(podpis Kierownika Zamawiającego)</w:t>
      </w:r>
    </w:p>
    <w:p w:rsidR="007D2970" w:rsidRPr="007D2970" w:rsidRDefault="007D2970" w:rsidP="007D2970">
      <w:pPr>
        <w:spacing w:after="0" w:line="276" w:lineRule="auto"/>
        <w:jc w:val="center"/>
        <w:rPr>
          <w:rFonts w:ascii="Arial" w:hAnsi="Arial" w:cs="Arial"/>
          <w:sz w:val="16"/>
          <w:szCs w:val="16"/>
        </w:rPr>
      </w:pPr>
    </w:p>
    <w:p w:rsidR="007D2970" w:rsidRPr="007D2970" w:rsidRDefault="007D2970" w:rsidP="007D2970">
      <w:pPr>
        <w:spacing w:after="0" w:line="276" w:lineRule="auto"/>
        <w:jc w:val="center"/>
        <w:rPr>
          <w:rFonts w:ascii="Arial" w:hAnsi="Arial" w:cs="Arial"/>
          <w:sz w:val="16"/>
          <w:szCs w:val="16"/>
        </w:rPr>
      </w:pPr>
    </w:p>
    <w:p w:rsidR="007D2970" w:rsidRPr="007D2970" w:rsidRDefault="007D2970" w:rsidP="007D2970">
      <w:pPr>
        <w:spacing w:after="0" w:line="276" w:lineRule="auto"/>
        <w:jc w:val="center"/>
        <w:rPr>
          <w:rFonts w:ascii="Arial" w:hAnsi="Arial" w:cs="Arial"/>
          <w:sz w:val="16"/>
          <w:szCs w:val="16"/>
        </w:rPr>
      </w:pPr>
    </w:p>
    <w:p w:rsidR="007D2970" w:rsidRPr="007D2970" w:rsidRDefault="007D2970" w:rsidP="007D2970">
      <w:pPr>
        <w:spacing w:after="0" w:line="276" w:lineRule="auto"/>
        <w:jc w:val="center"/>
        <w:rPr>
          <w:rFonts w:ascii="Arial" w:hAnsi="Arial" w:cs="Arial"/>
          <w:sz w:val="20"/>
          <w:szCs w:val="20"/>
        </w:rPr>
      </w:pPr>
      <w:r w:rsidRPr="007D2970">
        <w:rPr>
          <w:rFonts w:ascii="Arial" w:hAnsi="Arial" w:cs="Arial"/>
          <w:sz w:val="20"/>
          <w:szCs w:val="20"/>
        </w:rPr>
        <w:t xml:space="preserve">Mirów Stary, dnia </w:t>
      </w:r>
      <w:r>
        <w:rPr>
          <w:rFonts w:ascii="Arial" w:hAnsi="Arial" w:cs="Arial"/>
          <w:sz w:val="20"/>
          <w:szCs w:val="20"/>
        </w:rPr>
        <w:t>0</w:t>
      </w:r>
      <w:r w:rsidR="001A728B">
        <w:rPr>
          <w:rFonts w:ascii="Arial" w:hAnsi="Arial" w:cs="Arial"/>
          <w:sz w:val="20"/>
          <w:szCs w:val="20"/>
        </w:rPr>
        <w:t>3</w:t>
      </w:r>
      <w:bookmarkStart w:id="8" w:name="_GoBack"/>
      <w:bookmarkEnd w:id="8"/>
      <w:r w:rsidRPr="007D2970">
        <w:rPr>
          <w:rFonts w:ascii="Arial" w:hAnsi="Arial" w:cs="Arial"/>
          <w:sz w:val="20"/>
          <w:szCs w:val="20"/>
        </w:rPr>
        <w:t>.0</w:t>
      </w:r>
      <w:r>
        <w:rPr>
          <w:rFonts w:ascii="Arial" w:hAnsi="Arial" w:cs="Arial"/>
          <w:sz w:val="20"/>
          <w:szCs w:val="20"/>
        </w:rPr>
        <w:t>8</w:t>
      </w:r>
      <w:r w:rsidRPr="007D2970">
        <w:rPr>
          <w:rFonts w:ascii="Arial" w:hAnsi="Arial" w:cs="Arial"/>
          <w:sz w:val="20"/>
          <w:szCs w:val="20"/>
        </w:rPr>
        <w:t>.2021 r.</w:t>
      </w:r>
    </w:p>
    <w:p w:rsidR="007D2970" w:rsidRPr="007D2970" w:rsidRDefault="007D2970" w:rsidP="007D2970">
      <w:pPr>
        <w:spacing w:after="0" w:line="276" w:lineRule="auto"/>
        <w:rPr>
          <w:rFonts w:ascii="Arial" w:hAnsi="Arial" w:cs="Arial"/>
        </w:rPr>
      </w:pPr>
    </w:p>
    <w:p w:rsidR="007D2970" w:rsidRPr="007D2970" w:rsidRDefault="007D2970" w:rsidP="007D2970">
      <w:pPr>
        <w:spacing w:after="0" w:line="240" w:lineRule="auto"/>
        <w:rPr>
          <w:rFonts w:ascii="Arial" w:hAnsi="Arial" w:cs="Arial"/>
          <w:sz w:val="20"/>
          <w:szCs w:val="20"/>
        </w:rPr>
      </w:pPr>
    </w:p>
    <w:p w:rsidR="007D2970" w:rsidRPr="007D2970" w:rsidRDefault="007D2970" w:rsidP="007D2970">
      <w:pPr>
        <w:spacing w:after="0" w:line="240" w:lineRule="auto"/>
        <w:rPr>
          <w:rFonts w:ascii="Arial" w:hAnsi="Arial" w:cs="Arial"/>
          <w:sz w:val="20"/>
          <w:szCs w:val="20"/>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Default="007D2970" w:rsidP="007D2970">
      <w:pPr>
        <w:tabs>
          <w:tab w:val="left" w:pos="7137"/>
        </w:tabs>
        <w:spacing w:after="0" w:line="240" w:lineRule="auto"/>
        <w:rPr>
          <w:rFonts w:ascii="Cambria" w:eastAsia="Times New Roman" w:hAnsi="Cambria" w:cs="Times New Roman"/>
          <w:sz w:val="24"/>
          <w:szCs w:val="24"/>
          <w:lang w:eastAsia="pl-PL"/>
        </w:rPr>
      </w:pPr>
    </w:p>
    <w:p w:rsidR="007D2970" w:rsidRPr="007D2970" w:rsidRDefault="007D2970" w:rsidP="007D2970">
      <w:pPr>
        <w:tabs>
          <w:tab w:val="left" w:pos="7137"/>
        </w:tabs>
        <w:spacing w:after="0" w:line="240" w:lineRule="auto"/>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lastRenderedPageBreak/>
        <w:tab/>
      </w:r>
    </w:p>
    <w:tbl>
      <w:tblPr>
        <w:tblW w:w="0" w:type="auto"/>
        <w:jc w:val="center"/>
        <w:tblBorders>
          <w:bottom w:val="single" w:sz="4" w:space="0" w:color="auto"/>
        </w:tblBorders>
        <w:tblLook w:val="00A0" w:firstRow="1" w:lastRow="0" w:firstColumn="1" w:lastColumn="0" w:noHBand="0" w:noVBand="0"/>
      </w:tblPr>
      <w:tblGrid>
        <w:gridCol w:w="9054"/>
      </w:tblGrid>
      <w:tr w:rsidR="007D2970" w:rsidRPr="007D2970" w:rsidTr="007D2970">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rsidR="007D2970" w:rsidRPr="007D2970" w:rsidRDefault="007D2970" w:rsidP="007D2970">
            <w:pPr>
              <w:spacing w:after="0" w:line="276" w:lineRule="auto"/>
              <w:jc w:val="center"/>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1</w:t>
            </w:r>
          </w:p>
          <w:p w:rsidR="007D2970" w:rsidRPr="007D2970" w:rsidRDefault="007D2970" w:rsidP="007D2970">
            <w:pPr>
              <w:spacing w:after="0" w:line="276" w:lineRule="auto"/>
              <w:jc w:val="center"/>
              <w:rPr>
                <w:rFonts w:asciiTheme="majorHAnsi" w:eastAsia="Times New Roman" w:hAnsiTheme="majorHAnsi" w:cs="Times New Roman"/>
                <w:b/>
                <w:bCs/>
                <w:sz w:val="24"/>
                <w:szCs w:val="24"/>
                <w:lang w:eastAsia="pl-PL"/>
              </w:rPr>
            </w:pPr>
            <w:r w:rsidRPr="007D2970">
              <w:rPr>
                <w:rFonts w:asciiTheme="majorHAnsi" w:eastAsia="Times New Roman" w:hAnsiTheme="majorHAnsi" w:cs="Times New Roman"/>
                <w:b/>
                <w:bCs/>
                <w:sz w:val="26"/>
                <w:szCs w:val="26"/>
                <w:lang w:eastAsia="pl-PL"/>
              </w:rPr>
              <w:t>POSTANOWIENIA OGÓLNE</w:t>
            </w:r>
          </w:p>
        </w:tc>
      </w:tr>
    </w:tbl>
    <w:p w:rsidR="007D2970" w:rsidRPr="007D2970" w:rsidRDefault="007D2970" w:rsidP="007D2970">
      <w:pPr>
        <w:widowControl w:val="0"/>
        <w:spacing w:after="0" w:line="276" w:lineRule="auto"/>
        <w:ind w:left="567"/>
        <w:jc w:val="both"/>
        <w:outlineLvl w:val="3"/>
        <w:rPr>
          <w:rFonts w:asciiTheme="majorHAnsi" w:eastAsia="Times New Roman" w:hAnsiTheme="majorHAnsi" w:cs="Arial"/>
          <w:b/>
          <w:bCs/>
          <w:sz w:val="24"/>
          <w:szCs w:val="24"/>
          <w:lang w:eastAsia="pl-PL"/>
        </w:rPr>
      </w:pPr>
    </w:p>
    <w:p w:rsidR="007D2970" w:rsidRPr="007D2970" w:rsidRDefault="007D2970" w:rsidP="007D2970">
      <w:pPr>
        <w:widowControl w:val="0"/>
        <w:numPr>
          <w:ilvl w:val="1"/>
          <w:numId w:val="1"/>
        </w:numPr>
        <w:spacing w:after="0" w:line="276" w:lineRule="auto"/>
        <w:ind w:left="567" w:hanging="567"/>
        <w:jc w:val="both"/>
        <w:outlineLvl w:val="3"/>
        <w:rPr>
          <w:rFonts w:asciiTheme="majorHAnsi" w:eastAsia="Times New Roman" w:hAnsiTheme="majorHAnsi" w:cs="Arial"/>
          <w:b/>
          <w:bCs/>
          <w:sz w:val="24"/>
          <w:szCs w:val="24"/>
          <w:lang w:eastAsia="pl-PL"/>
        </w:rPr>
      </w:pPr>
      <w:r w:rsidRPr="007D2970">
        <w:rPr>
          <w:rFonts w:asciiTheme="majorHAnsi" w:eastAsia="Times New Roman" w:hAnsiTheme="majorHAnsi" w:cs="Arial"/>
          <w:b/>
          <w:bCs/>
          <w:sz w:val="24"/>
          <w:szCs w:val="24"/>
          <w:lang w:eastAsia="pl-PL"/>
        </w:rPr>
        <w:t>Nazwa oraz adres Zamawiającego.</w:t>
      </w:r>
      <w:r w:rsidRPr="007D2970">
        <w:rPr>
          <w:rFonts w:asciiTheme="majorHAnsi" w:eastAsia="Times New Roman" w:hAnsiTheme="majorHAnsi" w:cs="Arial"/>
          <w:b/>
          <w:bCs/>
          <w:sz w:val="24"/>
          <w:szCs w:val="24"/>
          <w:lang w:eastAsia="pl-PL"/>
        </w:rPr>
        <w:tab/>
      </w:r>
    </w:p>
    <w:p w:rsidR="007D2970" w:rsidRPr="007D2970" w:rsidRDefault="007D2970" w:rsidP="007D2970">
      <w:pPr>
        <w:widowControl w:val="0"/>
        <w:spacing w:after="0" w:line="276" w:lineRule="auto"/>
        <w:ind w:left="709" w:hanging="142"/>
        <w:jc w:val="both"/>
        <w:outlineLvl w:val="3"/>
        <w:rPr>
          <w:rFonts w:ascii="Cambria" w:eastAsia="Times New Roman" w:hAnsi="Cambria" w:cs="Arial"/>
          <w:bCs/>
          <w:color w:val="000000" w:themeColor="text1"/>
          <w:sz w:val="24"/>
          <w:szCs w:val="24"/>
          <w:lang w:eastAsia="pl-PL"/>
        </w:rPr>
      </w:pPr>
      <w:r w:rsidRPr="007D2970">
        <w:rPr>
          <w:rFonts w:ascii="Cambria" w:eastAsia="Times New Roman" w:hAnsi="Cambria" w:cs="Arial"/>
          <w:b/>
          <w:bCs/>
          <w:color w:val="000000" w:themeColor="text1"/>
          <w:sz w:val="24"/>
          <w:szCs w:val="24"/>
          <w:lang w:eastAsia="pl-PL"/>
        </w:rPr>
        <w:t xml:space="preserve">Gmina Mirów </w:t>
      </w:r>
      <w:r w:rsidRPr="007D2970">
        <w:rPr>
          <w:rFonts w:ascii="Cambria" w:eastAsia="Times New Roman" w:hAnsi="Cambria" w:cs="Arial"/>
          <w:bCs/>
          <w:color w:val="000000" w:themeColor="text1"/>
          <w:sz w:val="24"/>
          <w:szCs w:val="24"/>
          <w:lang w:eastAsia="pl-PL"/>
        </w:rPr>
        <w:t>zwana dalej</w:t>
      </w:r>
      <w:r w:rsidRPr="007D2970">
        <w:rPr>
          <w:rFonts w:ascii="Cambria" w:eastAsia="Times New Roman" w:hAnsi="Cambria" w:cs="Arial"/>
          <w:b/>
          <w:bCs/>
          <w:color w:val="000000" w:themeColor="text1"/>
          <w:sz w:val="24"/>
          <w:szCs w:val="24"/>
          <w:lang w:eastAsia="pl-PL"/>
        </w:rPr>
        <w:t xml:space="preserve"> </w:t>
      </w:r>
      <w:r w:rsidRPr="007D2970">
        <w:rPr>
          <w:rFonts w:ascii="Cambria" w:eastAsia="Times New Roman" w:hAnsi="Cambria" w:cs="Arial"/>
          <w:bCs/>
          <w:color w:val="000000" w:themeColor="text1"/>
          <w:sz w:val="24"/>
          <w:szCs w:val="24"/>
          <w:lang w:eastAsia="pl-PL"/>
        </w:rPr>
        <w:t>„Zamawiającym”</w:t>
      </w:r>
    </w:p>
    <w:p w:rsidR="007D2970" w:rsidRPr="007D2970" w:rsidRDefault="007D2970" w:rsidP="007D2970">
      <w:pPr>
        <w:widowControl w:val="0"/>
        <w:spacing w:after="0" w:line="276" w:lineRule="auto"/>
        <w:ind w:left="426" w:firstLine="141"/>
        <w:contextualSpacing/>
        <w:jc w:val="both"/>
        <w:outlineLvl w:val="3"/>
        <w:rPr>
          <w:rFonts w:ascii="Cambria" w:eastAsia="SimSun" w:hAnsi="Cambria" w:cs="Arial"/>
          <w:bCs/>
          <w:color w:val="000000" w:themeColor="text1"/>
          <w:sz w:val="24"/>
          <w:szCs w:val="24"/>
          <w:lang w:eastAsia="zh-CN"/>
        </w:rPr>
      </w:pPr>
      <w:r w:rsidRPr="007D2970">
        <w:rPr>
          <w:rFonts w:ascii="Cambria" w:eastAsia="SimSun" w:hAnsi="Cambria" w:cs="Arial"/>
          <w:bCs/>
          <w:color w:val="000000" w:themeColor="text1"/>
          <w:sz w:val="24"/>
          <w:szCs w:val="24"/>
          <w:lang w:eastAsia="zh-CN"/>
        </w:rPr>
        <w:t>Mirów Stary 27, 26-503 Mirów, woj. mazowieckie, pow. szydłowiecki,</w:t>
      </w:r>
    </w:p>
    <w:p w:rsidR="007D2970" w:rsidRPr="007D2970" w:rsidRDefault="007D2970" w:rsidP="007D2970">
      <w:pPr>
        <w:widowControl w:val="0"/>
        <w:spacing w:after="0" w:line="276" w:lineRule="auto"/>
        <w:ind w:left="567"/>
        <w:jc w:val="both"/>
        <w:outlineLvl w:val="3"/>
        <w:rPr>
          <w:rFonts w:ascii="Cambria" w:eastAsia="SimSun" w:hAnsi="Cambria" w:cs="Arial"/>
          <w:bCs/>
          <w:color w:val="000000" w:themeColor="text1"/>
          <w:sz w:val="24"/>
          <w:szCs w:val="24"/>
          <w:lang w:eastAsia="zh-CN"/>
        </w:rPr>
      </w:pPr>
      <w:r w:rsidRPr="007D2970">
        <w:rPr>
          <w:rFonts w:ascii="Cambria" w:eastAsia="SimSun" w:hAnsi="Cambria" w:cs="Arial"/>
          <w:bCs/>
          <w:color w:val="000000" w:themeColor="text1"/>
          <w:sz w:val="24"/>
          <w:szCs w:val="24"/>
          <w:lang w:eastAsia="zh-CN"/>
        </w:rPr>
        <w:t>NIP: 799-195-89-71, REGON: 670223847,</w:t>
      </w:r>
    </w:p>
    <w:p w:rsidR="007D2970" w:rsidRPr="007D2970" w:rsidRDefault="007D2970" w:rsidP="007D2970">
      <w:pPr>
        <w:widowControl w:val="0"/>
        <w:spacing w:after="0" w:line="276" w:lineRule="auto"/>
        <w:ind w:left="567"/>
        <w:jc w:val="both"/>
        <w:outlineLvl w:val="3"/>
        <w:rPr>
          <w:rFonts w:ascii="Cambria" w:eastAsia="SimSun" w:hAnsi="Cambria" w:cs="Arial"/>
          <w:bCs/>
          <w:color w:val="000000" w:themeColor="text1"/>
          <w:sz w:val="24"/>
          <w:szCs w:val="24"/>
          <w:lang w:eastAsia="zh-CN"/>
        </w:rPr>
      </w:pPr>
      <w:r w:rsidRPr="007D2970">
        <w:rPr>
          <w:rFonts w:ascii="Cambria" w:eastAsia="Times New Roman" w:hAnsi="Cambria" w:cs="Arial"/>
          <w:bCs/>
          <w:color w:val="000000" w:themeColor="text1"/>
          <w:sz w:val="24"/>
          <w:szCs w:val="24"/>
          <w:lang w:eastAsia="pl-PL"/>
        </w:rPr>
        <w:t xml:space="preserve">Nr telefonu: </w:t>
      </w:r>
      <w:r w:rsidRPr="007D2970">
        <w:rPr>
          <w:rFonts w:ascii="Cambria" w:eastAsia="SimSun" w:hAnsi="Cambria" w:cs="Arial"/>
          <w:bCs/>
          <w:color w:val="000000" w:themeColor="text1"/>
          <w:sz w:val="24"/>
          <w:szCs w:val="24"/>
          <w:lang w:eastAsia="zh-CN"/>
        </w:rPr>
        <w:t>+48 (48) 628 38 89,</w:t>
      </w:r>
    </w:p>
    <w:p w:rsidR="007D2970" w:rsidRPr="007D2970" w:rsidRDefault="007D2970" w:rsidP="007D2970">
      <w:pPr>
        <w:widowControl w:val="0"/>
        <w:spacing w:after="0" w:line="276" w:lineRule="auto"/>
        <w:ind w:left="567"/>
        <w:jc w:val="both"/>
        <w:outlineLvl w:val="3"/>
        <w:rPr>
          <w:rFonts w:ascii="Cambria" w:eastAsia="Times New Roman" w:hAnsi="Cambria" w:cs="Arial"/>
          <w:bCs/>
          <w:sz w:val="24"/>
          <w:szCs w:val="24"/>
          <w:lang w:eastAsia="pl-PL"/>
        </w:rPr>
      </w:pPr>
      <w:r w:rsidRPr="007D2970">
        <w:rPr>
          <w:rFonts w:ascii="Cambria" w:eastAsia="Times New Roman" w:hAnsi="Cambria" w:cs="Arial"/>
          <w:bCs/>
          <w:sz w:val="24"/>
          <w:szCs w:val="24"/>
          <w:lang w:eastAsia="pl-PL"/>
        </w:rPr>
        <w:t xml:space="preserve">Elektroniczna Skrzynka Podawcza: </w:t>
      </w:r>
      <w:r w:rsidRPr="007D2970">
        <w:rPr>
          <w:rFonts w:ascii="Cambria" w:eastAsia="Times New Roman" w:hAnsi="Cambria" w:cs="Times New Roman"/>
          <w:color w:val="0070C0"/>
          <w:sz w:val="24"/>
          <w:szCs w:val="24"/>
          <w:lang w:eastAsia="pl-PL"/>
        </w:rPr>
        <w:t xml:space="preserve">/tn17i68lbw/skrytka </w:t>
      </w:r>
      <w:r w:rsidRPr="007D2970">
        <w:rPr>
          <w:rFonts w:ascii="Cambria" w:eastAsia="Times New Roman" w:hAnsi="Cambria" w:cs="Arial"/>
          <w:bCs/>
          <w:sz w:val="24"/>
          <w:szCs w:val="24"/>
          <w:lang w:eastAsia="pl-PL"/>
        </w:rPr>
        <w:t xml:space="preserve">znajdująca się na platformie </w:t>
      </w:r>
      <w:proofErr w:type="spellStart"/>
      <w:r w:rsidRPr="007D2970">
        <w:rPr>
          <w:rFonts w:ascii="Cambria" w:eastAsia="Times New Roman" w:hAnsi="Cambria" w:cs="Arial"/>
          <w:bCs/>
          <w:sz w:val="24"/>
          <w:szCs w:val="24"/>
          <w:lang w:eastAsia="pl-PL"/>
        </w:rPr>
        <w:t>ePUAP</w:t>
      </w:r>
      <w:proofErr w:type="spellEnd"/>
      <w:r w:rsidRPr="007D2970">
        <w:rPr>
          <w:rFonts w:ascii="Cambria" w:eastAsia="Times New Roman" w:hAnsi="Cambria" w:cs="Arial"/>
          <w:bCs/>
          <w:sz w:val="24"/>
          <w:szCs w:val="24"/>
          <w:lang w:eastAsia="pl-PL"/>
        </w:rPr>
        <w:t xml:space="preserve"> pod adresem </w:t>
      </w:r>
      <w:r w:rsidRPr="007D2970">
        <w:rPr>
          <w:rFonts w:ascii="Cambria" w:eastAsia="Times New Roman" w:hAnsi="Cambria" w:cs="Arial"/>
          <w:bCs/>
          <w:color w:val="0070C0"/>
          <w:sz w:val="24"/>
          <w:szCs w:val="24"/>
          <w:u w:val="single"/>
          <w:lang w:eastAsia="pl-PL"/>
        </w:rPr>
        <w:t>https://epuap.gov.pl/wps/portal</w:t>
      </w:r>
    </w:p>
    <w:p w:rsidR="007D2970" w:rsidRPr="007D2970" w:rsidRDefault="007D2970" w:rsidP="007D2970">
      <w:pPr>
        <w:tabs>
          <w:tab w:val="left" w:pos="567"/>
        </w:tabs>
        <w:autoSpaceDE w:val="0"/>
        <w:autoSpaceDN w:val="0"/>
        <w:adjustRightInd w:val="0"/>
        <w:spacing w:after="0" w:line="276" w:lineRule="auto"/>
        <w:jc w:val="both"/>
        <w:rPr>
          <w:rFonts w:asciiTheme="majorHAnsi" w:eastAsia="Times New Roman" w:hAnsiTheme="majorHAnsi" w:cs="Arial"/>
          <w:bCs/>
          <w:sz w:val="24"/>
          <w:szCs w:val="24"/>
          <w:lang w:eastAsia="pl-PL"/>
        </w:rPr>
      </w:pPr>
      <w:r w:rsidRPr="007D2970">
        <w:rPr>
          <w:rFonts w:asciiTheme="majorHAnsi" w:eastAsia="Times New Roman" w:hAnsiTheme="majorHAnsi" w:cs="Arial"/>
          <w:bCs/>
          <w:sz w:val="24"/>
          <w:szCs w:val="24"/>
          <w:lang w:eastAsia="pl-PL"/>
        </w:rPr>
        <w:tab/>
        <w:t xml:space="preserve">Poczta elektroniczna [e-mail]: </w:t>
      </w:r>
      <w:r w:rsidRPr="007D2970">
        <w:rPr>
          <w:rFonts w:ascii="Cambria" w:eastAsia="Times New Roman" w:hAnsi="Cambria" w:cs="Times New Roman"/>
          <w:color w:val="0070C0"/>
          <w:sz w:val="24"/>
          <w:szCs w:val="24"/>
          <w:u w:val="single"/>
          <w:lang w:eastAsia="pl-PL"/>
        </w:rPr>
        <w:t>urzad@mirow.pl</w:t>
      </w:r>
    </w:p>
    <w:p w:rsidR="007D2970" w:rsidRPr="007D2970" w:rsidRDefault="007D2970" w:rsidP="007D2970">
      <w:pPr>
        <w:tabs>
          <w:tab w:val="left" w:pos="567"/>
        </w:tabs>
        <w:autoSpaceDE w:val="0"/>
        <w:autoSpaceDN w:val="0"/>
        <w:adjustRightInd w:val="0"/>
        <w:spacing w:after="0" w:line="276" w:lineRule="auto"/>
        <w:jc w:val="both"/>
        <w:rPr>
          <w:rFonts w:asciiTheme="majorHAnsi" w:eastAsia="Times New Roman" w:hAnsiTheme="majorHAnsi" w:cs="Arial"/>
          <w:bCs/>
          <w:sz w:val="24"/>
          <w:szCs w:val="24"/>
          <w:lang w:eastAsia="pl-PL"/>
        </w:rPr>
      </w:pPr>
      <w:r w:rsidRPr="007D2970">
        <w:rPr>
          <w:rFonts w:asciiTheme="majorHAnsi" w:eastAsia="Times New Roman" w:hAnsiTheme="majorHAnsi" w:cs="Arial"/>
          <w:bCs/>
          <w:sz w:val="24"/>
          <w:szCs w:val="24"/>
          <w:lang w:eastAsia="pl-PL"/>
        </w:rPr>
        <w:tab/>
        <w:t xml:space="preserve">Strona internetowa Zamawiającego [URL]: </w:t>
      </w:r>
      <w:r w:rsidRPr="007D2970">
        <w:rPr>
          <w:rFonts w:ascii="Cambria" w:eastAsia="Times New Roman" w:hAnsi="Cambria" w:cs="Times New Roman"/>
          <w:color w:val="0070C0"/>
          <w:sz w:val="24"/>
          <w:szCs w:val="24"/>
          <w:u w:val="single"/>
          <w:lang w:eastAsia="pl-PL"/>
        </w:rPr>
        <w:t>https://mirow.pl/bip</w:t>
      </w:r>
    </w:p>
    <w:p w:rsidR="007D2970" w:rsidRPr="007D2970" w:rsidRDefault="007D2970" w:rsidP="007D2970">
      <w:pPr>
        <w:tabs>
          <w:tab w:val="left" w:pos="567"/>
        </w:tabs>
        <w:autoSpaceDE w:val="0"/>
        <w:autoSpaceDN w:val="0"/>
        <w:adjustRightInd w:val="0"/>
        <w:spacing w:after="0" w:line="276" w:lineRule="auto"/>
        <w:ind w:left="567"/>
        <w:jc w:val="both"/>
        <w:rPr>
          <w:rFonts w:asciiTheme="majorHAnsi" w:eastAsia="Times New Roman" w:hAnsiTheme="majorHAnsi" w:cs="Times New Roman"/>
          <w:sz w:val="24"/>
          <w:szCs w:val="24"/>
          <w:lang w:eastAsia="pl-PL"/>
        </w:rPr>
      </w:pPr>
      <w:r w:rsidRPr="007D2970">
        <w:rPr>
          <w:rFonts w:asciiTheme="majorHAnsi" w:eastAsia="Times New Roman" w:hAnsiTheme="majorHAnsi" w:cs="Arial"/>
          <w:bCs/>
          <w:sz w:val="24"/>
          <w:szCs w:val="24"/>
          <w:lang w:eastAsia="pl-PL"/>
        </w:rPr>
        <w:t xml:space="preserve">Strona internetowa prowadzonego postępowania, na której udostępniane </w:t>
      </w:r>
      <w:r w:rsidRPr="007D2970">
        <w:rPr>
          <w:rFonts w:asciiTheme="majorHAnsi" w:eastAsia="Times New Roman" w:hAnsiTheme="majorHAnsi" w:cs="Arial"/>
          <w:bCs/>
          <w:sz w:val="24"/>
          <w:szCs w:val="24"/>
          <w:lang w:eastAsia="pl-PL"/>
        </w:rPr>
        <w:br/>
        <w:t xml:space="preserve">będą zmiany i wyjaśnienia treści SWZ oraz inne dokumenty zamówienia bezpośrednio związane z postępowaniem o udzielenie zamówienia [URL]: </w:t>
      </w:r>
      <w:r w:rsidRPr="007D2970">
        <w:rPr>
          <w:rFonts w:ascii="Cambria" w:eastAsia="Times New Roman" w:hAnsi="Cambria" w:cs="Times New Roman"/>
          <w:color w:val="0070C0"/>
          <w:sz w:val="24"/>
          <w:szCs w:val="24"/>
          <w:u w:val="single"/>
          <w:lang w:eastAsia="pl-PL"/>
        </w:rPr>
        <w:t>https://mirow.pl/bip</w:t>
      </w:r>
    </w:p>
    <w:p w:rsidR="007D2970" w:rsidRPr="007D2970" w:rsidRDefault="007D2970" w:rsidP="007D2970">
      <w:pPr>
        <w:widowControl w:val="0"/>
        <w:spacing w:after="0" w:line="276" w:lineRule="auto"/>
        <w:ind w:left="567"/>
        <w:contextualSpacing/>
        <w:jc w:val="both"/>
        <w:outlineLvl w:val="3"/>
        <w:rPr>
          <w:rFonts w:ascii="Cambria" w:eastAsia="SimSun" w:hAnsi="Cambria" w:cs="Arial"/>
          <w:bCs/>
          <w:color w:val="000000" w:themeColor="text1"/>
          <w:sz w:val="24"/>
          <w:szCs w:val="24"/>
          <w:lang w:eastAsia="zh-CN"/>
        </w:rPr>
      </w:pPr>
      <w:r w:rsidRPr="007D2970">
        <w:rPr>
          <w:rFonts w:ascii="Cambria" w:eastAsia="SimSun" w:hAnsi="Cambria" w:cs="Arial"/>
          <w:bCs/>
          <w:color w:val="000000" w:themeColor="text1"/>
          <w:sz w:val="24"/>
          <w:szCs w:val="24"/>
          <w:lang w:eastAsia="zh-CN"/>
        </w:rPr>
        <w:t>Godziny urzędowania Urzędu Gminy Mirów: 7</w:t>
      </w:r>
      <w:r w:rsidRPr="007D2970">
        <w:rPr>
          <w:rFonts w:ascii="Cambria" w:eastAsia="SimSun" w:hAnsi="Cambria" w:cs="Arial"/>
          <w:bCs/>
          <w:color w:val="000000" w:themeColor="text1"/>
          <w:sz w:val="24"/>
          <w:szCs w:val="24"/>
          <w:u w:val="single"/>
          <w:vertAlign w:val="superscript"/>
          <w:lang w:eastAsia="zh-CN"/>
        </w:rPr>
        <w:t>15</w:t>
      </w:r>
      <w:r w:rsidRPr="007D2970">
        <w:rPr>
          <w:rFonts w:ascii="Cambria" w:eastAsia="SimSun" w:hAnsi="Cambria" w:cs="Arial"/>
          <w:bCs/>
          <w:color w:val="000000" w:themeColor="text1"/>
          <w:sz w:val="24"/>
          <w:szCs w:val="24"/>
          <w:lang w:eastAsia="zh-CN"/>
        </w:rPr>
        <w:t xml:space="preserve"> - 15</w:t>
      </w:r>
      <w:r w:rsidRPr="007D2970">
        <w:rPr>
          <w:rFonts w:ascii="Cambria" w:eastAsia="SimSun" w:hAnsi="Cambria" w:cs="Arial"/>
          <w:bCs/>
          <w:color w:val="000000" w:themeColor="text1"/>
          <w:sz w:val="24"/>
          <w:szCs w:val="24"/>
          <w:u w:val="single"/>
          <w:vertAlign w:val="superscript"/>
          <w:lang w:eastAsia="zh-CN"/>
        </w:rPr>
        <w:t>15</w:t>
      </w:r>
      <w:r w:rsidRPr="007D2970">
        <w:rPr>
          <w:rFonts w:ascii="Cambria" w:eastAsia="SimSun" w:hAnsi="Cambria" w:cs="Arial"/>
          <w:bCs/>
          <w:color w:val="000000" w:themeColor="text1"/>
          <w:sz w:val="24"/>
          <w:szCs w:val="24"/>
          <w:vertAlign w:val="superscript"/>
          <w:lang w:eastAsia="zh-CN"/>
        </w:rPr>
        <w:t xml:space="preserve"> </w:t>
      </w:r>
      <w:r w:rsidRPr="007D2970">
        <w:rPr>
          <w:rFonts w:ascii="Cambria" w:eastAsia="SimSun" w:hAnsi="Cambria" w:cs="Arial"/>
          <w:bCs/>
          <w:sz w:val="24"/>
          <w:szCs w:val="24"/>
          <w:lang w:eastAsia="zh-CN"/>
        </w:rPr>
        <w:t>z wyłączeniem dni ustawowo wolnych od pracy.</w:t>
      </w:r>
    </w:p>
    <w:p w:rsidR="007D2970" w:rsidRPr="007D2970" w:rsidRDefault="007D2970" w:rsidP="007D2970">
      <w:pPr>
        <w:widowControl w:val="0"/>
        <w:numPr>
          <w:ilvl w:val="1"/>
          <w:numId w:val="1"/>
        </w:numPr>
        <w:spacing w:after="0" w:line="276" w:lineRule="auto"/>
        <w:ind w:left="567" w:hanging="567"/>
        <w:jc w:val="both"/>
        <w:outlineLvl w:val="3"/>
        <w:rPr>
          <w:rFonts w:asciiTheme="majorHAnsi" w:eastAsia="Times New Roman" w:hAnsiTheme="majorHAnsi" w:cs="Arial"/>
          <w:b/>
          <w:bCs/>
          <w:sz w:val="24"/>
          <w:szCs w:val="24"/>
          <w:lang w:eastAsia="pl-PL"/>
        </w:rPr>
      </w:pPr>
      <w:r w:rsidRPr="007D2970">
        <w:rPr>
          <w:rFonts w:asciiTheme="majorHAnsi" w:eastAsia="Times New Roman" w:hAnsiTheme="majorHAnsi" w:cs="Arial"/>
          <w:b/>
          <w:bCs/>
          <w:sz w:val="24"/>
          <w:szCs w:val="24"/>
          <w:lang w:eastAsia="pl-PL"/>
        </w:rPr>
        <w:t>Tryb udzielenia zamówienia.</w:t>
      </w:r>
    </w:p>
    <w:p w:rsidR="007D2970" w:rsidRPr="007D2970" w:rsidRDefault="007D2970" w:rsidP="007D2970">
      <w:pPr>
        <w:widowControl w:val="0"/>
        <w:spacing w:after="0" w:line="276" w:lineRule="auto"/>
        <w:ind w:left="567"/>
        <w:jc w:val="both"/>
        <w:outlineLvl w:val="3"/>
        <w:rPr>
          <w:rFonts w:asciiTheme="majorHAnsi" w:eastAsia="Times New Roman" w:hAnsiTheme="majorHAnsi" w:cs="Arial"/>
          <w:bCs/>
          <w:sz w:val="24"/>
          <w:szCs w:val="24"/>
          <w:lang w:eastAsia="pl-PL"/>
        </w:rPr>
      </w:pPr>
      <w:r w:rsidRPr="007D2970">
        <w:rPr>
          <w:rFonts w:asciiTheme="majorHAnsi" w:eastAsia="Times New Roman" w:hAnsiTheme="majorHAnsi" w:cs="Arial"/>
          <w:bCs/>
          <w:sz w:val="24"/>
          <w:szCs w:val="24"/>
          <w:lang w:eastAsia="pl-PL"/>
        </w:rPr>
        <w:t xml:space="preserve">Niniejsze postępowanie o udzielenie zamówienia publicznego prowadzone jest w trybie podstawowym, w </w:t>
      </w:r>
      <w:r w:rsidRPr="007D2970">
        <w:rPr>
          <w:rFonts w:asciiTheme="majorHAnsi" w:eastAsia="Times New Roman" w:hAnsiTheme="majorHAnsi" w:cs="Times New Roman"/>
          <w:color w:val="000000"/>
          <w:sz w:val="24"/>
          <w:szCs w:val="24"/>
          <w:lang w:eastAsia="pl-PL"/>
        </w:rPr>
        <w:t xml:space="preserve">którym w odpowiedzi na ogłoszenie o zamówieniu oferty mogą składać wszyscy zainteresowani Wykonawcy, a następnie zamawiający wybiera najkorzystniejszą ofertę bez przeprowadzenia negocjacji (art. 275 pkt 1 ustawy </w:t>
      </w:r>
      <w:proofErr w:type="spellStart"/>
      <w:r w:rsidRPr="007D2970">
        <w:rPr>
          <w:rFonts w:asciiTheme="majorHAnsi" w:eastAsia="Times New Roman" w:hAnsiTheme="majorHAnsi" w:cs="Times New Roman"/>
          <w:color w:val="000000"/>
          <w:sz w:val="24"/>
          <w:szCs w:val="24"/>
          <w:lang w:eastAsia="pl-PL"/>
        </w:rPr>
        <w:t>Pzp</w:t>
      </w:r>
      <w:proofErr w:type="spellEnd"/>
      <w:r w:rsidRPr="007D2970">
        <w:rPr>
          <w:rFonts w:asciiTheme="majorHAnsi" w:eastAsia="Times New Roman" w:hAnsiTheme="majorHAnsi" w:cs="Times New Roman"/>
          <w:color w:val="000000"/>
          <w:sz w:val="24"/>
          <w:szCs w:val="24"/>
          <w:lang w:eastAsia="pl-PL"/>
        </w:rPr>
        <w:t xml:space="preserve">). Zamawiający nie przewiduje możliwości wyboru najkorzystniejszej oferty z możliwością prowadzenia negocjacji (art. 275 pkt 2 ustawy </w:t>
      </w:r>
      <w:proofErr w:type="spellStart"/>
      <w:r w:rsidRPr="007D2970">
        <w:rPr>
          <w:rFonts w:asciiTheme="majorHAnsi" w:eastAsia="Times New Roman" w:hAnsiTheme="majorHAnsi" w:cs="Times New Roman"/>
          <w:color w:val="000000"/>
          <w:sz w:val="24"/>
          <w:szCs w:val="24"/>
          <w:lang w:eastAsia="pl-PL"/>
        </w:rPr>
        <w:t>Pzp</w:t>
      </w:r>
      <w:proofErr w:type="spellEnd"/>
      <w:r w:rsidRPr="007D2970">
        <w:rPr>
          <w:rFonts w:asciiTheme="majorHAnsi" w:eastAsia="Times New Roman" w:hAnsiTheme="majorHAnsi" w:cs="Times New Roman"/>
          <w:color w:val="000000"/>
          <w:sz w:val="24"/>
          <w:szCs w:val="24"/>
          <w:lang w:eastAsia="pl-PL"/>
        </w:rPr>
        <w:t>).</w:t>
      </w:r>
    </w:p>
    <w:p w:rsidR="007D2970" w:rsidRPr="007D2970" w:rsidRDefault="007D2970" w:rsidP="007D2970">
      <w:pPr>
        <w:widowControl w:val="0"/>
        <w:numPr>
          <w:ilvl w:val="1"/>
          <w:numId w:val="1"/>
        </w:numPr>
        <w:spacing w:after="0" w:line="276" w:lineRule="auto"/>
        <w:ind w:left="567" w:hanging="567"/>
        <w:jc w:val="both"/>
        <w:outlineLvl w:val="3"/>
        <w:rPr>
          <w:rFonts w:asciiTheme="majorHAnsi" w:eastAsia="MS Mincho" w:hAnsiTheme="majorHAnsi" w:cs="MS Mincho"/>
          <w:b/>
          <w:bCs/>
          <w:sz w:val="24"/>
          <w:szCs w:val="24"/>
          <w:lang w:eastAsia="pl-PL"/>
        </w:rPr>
      </w:pPr>
      <w:bookmarkStart w:id="9" w:name="_Hlk60813568"/>
      <w:r w:rsidRPr="007D2970">
        <w:rPr>
          <w:rFonts w:asciiTheme="majorHAnsi" w:eastAsia="MS Mincho" w:hAnsiTheme="majorHAnsi" w:cs="MS Mincho"/>
          <w:b/>
          <w:bCs/>
          <w:sz w:val="24"/>
          <w:szCs w:val="24"/>
          <w:lang w:eastAsia="pl-PL"/>
        </w:rPr>
        <w:t>Wartość zamówienia.</w:t>
      </w:r>
    </w:p>
    <w:p w:rsidR="007D2970" w:rsidRPr="007D2970" w:rsidRDefault="007D2970" w:rsidP="007D2970">
      <w:pPr>
        <w:widowControl w:val="0"/>
        <w:spacing w:after="0" w:line="276" w:lineRule="auto"/>
        <w:ind w:left="567"/>
        <w:jc w:val="both"/>
        <w:outlineLvl w:val="3"/>
        <w:rPr>
          <w:rFonts w:asciiTheme="majorHAnsi" w:eastAsia="MS Mincho" w:hAnsiTheme="majorHAnsi" w:cs="MS Mincho"/>
          <w:bCs/>
          <w:sz w:val="24"/>
          <w:szCs w:val="24"/>
          <w:lang w:eastAsia="pl-PL"/>
        </w:rPr>
      </w:pPr>
      <w:r w:rsidRPr="007D2970">
        <w:rPr>
          <w:rFonts w:asciiTheme="majorHAnsi" w:eastAsia="MS Mincho" w:hAnsiTheme="majorHAnsi" w:cs="MS Mincho"/>
          <w:bCs/>
          <w:sz w:val="24"/>
          <w:szCs w:val="24"/>
          <w:lang w:eastAsia="pl-PL"/>
        </w:rPr>
        <w:t xml:space="preserve">Niniejsze zamówienie jest zamówieniem klasycznym w rozumieniu art. 7 pkt 33)                     ustawy </w:t>
      </w:r>
      <w:proofErr w:type="spellStart"/>
      <w:r w:rsidRPr="007D2970">
        <w:rPr>
          <w:rFonts w:asciiTheme="majorHAnsi" w:eastAsia="Times New Roman" w:hAnsiTheme="majorHAnsi" w:cs="Times New Roman"/>
          <w:color w:val="000000"/>
          <w:sz w:val="24"/>
          <w:szCs w:val="24"/>
          <w:lang w:eastAsia="pl-PL"/>
        </w:rPr>
        <w:t>Pzp</w:t>
      </w:r>
      <w:proofErr w:type="spellEnd"/>
      <w:r w:rsidRPr="007D2970">
        <w:rPr>
          <w:rFonts w:asciiTheme="majorHAnsi" w:eastAsia="MS Mincho" w:hAnsiTheme="majorHAnsi" w:cs="MS Mincho"/>
          <w:bCs/>
          <w:sz w:val="24"/>
          <w:szCs w:val="24"/>
          <w:lang w:eastAsia="pl-PL"/>
        </w:rPr>
        <w:t xml:space="preserve">. Wartość zamówienia nie przekracza progów unijnych w rozumieniu                   art. 3 ustawy </w:t>
      </w:r>
      <w:proofErr w:type="spellStart"/>
      <w:r w:rsidRPr="007D2970">
        <w:rPr>
          <w:rFonts w:asciiTheme="majorHAnsi" w:eastAsia="MS Mincho" w:hAnsiTheme="majorHAnsi" w:cs="MS Mincho"/>
          <w:bCs/>
          <w:sz w:val="24"/>
          <w:szCs w:val="24"/>
          <w:lang w:eastAsia="pl-PL"/>
        </w:rPr>
        <w:t>Pzp</w:t>
      </w:r>
      <w:proofErr w:type="spellEnd"/>
      <w:r w:rsidRPr="007D2970">
        <w:rPr>
          <w:rFonts w:asciiTheme="majorHAnsi" w:eastAsia="MS Mincho" w:hAnsiTheme="majorHAnsi" w:cs="MS Mincho"/>
          <w:bCs/>
          <w:sz w:val="24"/>
          <w:szCs w:val="24"/>
          <w:lang w:eastAsia="pl-PL"/>
        </w:rPr>
        <w:t>.</w:t>
      </w:r>
    </w:p>
    <w:bookmarkEnd w:id="9"/>
    <w:p w:rsidR="007D2970" w:rsidRPr="007D2970" w:rsidRDefault="007D2970" w:rsidP="007D2970">
      <w:pPr>
        <w:widowControl w:val="0"/>
        <w:numPr>
          <w:ilvl w:val="1"/>
          <w:numId w:val="1"/>
        </w:numPr>
        <w:spacing w:after="0" w:line="276" w:lineRule="auto"/>
        <w:ind w:left="567" w:hanging="567"/>
        <w:jc w:val="both"/>
        <w:outlineLvl w:val="3"/>
        <w:rPr>
          <w:rFonts w:asciiTheme="majorHAnsi" w:eastAsia="MS Mincho" w:hAnsiTheme="majorHAnsi" w:cs="MS Mincho"/>
          <w:b/>
          <w:bCs/>
          <w:sz w:val="24"/>
          <w:szCs w:val="24"/>
          <w:lang w:eastAsia="pl-PL"/>
        </w:rPr>
      </w:pPr>
      <w:r w:rsidRPr="007D2970">
        <w:rPr>
          <w:rFonts w:asciiTheme="majorHAnsi" w:eastAsia="MS Mincho" w:hAnsiTheme="majorHAnsi" w:cs="MS Mincho"/>
          <w:b/>
          <w:bCs/>
          <w:sz w:val="24"/>
          <w:szCs w:val="24"/>
          <w:lang w:eastAsia="pl-PL"/>
        </w:rPr>
        <w:t>Słownik.</w:t>
      </w:r>
    </w:p>
    <w:p w:rsidR="007D2970" w:rsidRPr="007D2970" w:rsidRDefault="007D2970" w:rsidP="007D2970">
      <w:pPr>
        <w:widowControl w:val="0"/>
        <w:spacing w:after="0" w:line="276" w:lineRule="auto"/>
        <w:ind w:left="567"/>
        <w:jc w:val="both"/>
        <w:outlineLvl w:val="3"/>
        <w:rPr>
          <w:rFonts w:asciiTheme="majorHAnsi" w:eastAsia="MS Mincho" w:hAnsiTheme="majorHAnsi" w:cs="MS Mincho"/>
          <w:bCs/>
          <w:sz w:val="24"/>
          <w:szCs w:val="24"/>
          <w:lang w:eastAsia="pl-PL"/>
        </w:rPr>
      </w:pPr>
      <w:r w:rsidRPr="007D2970">
        <w:rPr>
          <w:rFonts w:asciiTheme="majorHAnsi" w:eastAsia="MS Mincho" w:hAnsiTheme="majorHAnsi" w:cs="MS Mincho"/>
          <w:bCs/>
          <w:sz w:val="24"/>
          <w:szCs w:val="24"/>
          <w:lang w:eastAsia="pl-PL"/>
        </w:rPr>
        <w:t>Użyte w niniejszej SWZ (oraz w załącznikach) terminy mają następujące znaczenie:</w:t>
      </w:r>
    </w:p>
    <w:p w:rsidR="007D2970" w:rsidRPr="007D2970" w:rsidRDefault="007D2970" w:rsidP="007D2970">
      <w:pPr>
        <w:widowControl w:val="0"/>
        <w:numPr>
          <w:ilvl w:val="0"/>
          <w:numId w:val="2"/>
        </w:numPr>
        <w:spacing w:after="0" w:line="276" w:lineRule="auto"/>
        <w:ind w:left="993" w:hanging="426"/>
        <w:contextualSpacing/>
        <w:jc w:val="both"/>
        <w:outlineLvl w:val="3"/>
        <w:rPr>
          <w:rFonts w:asciiTheme="majorHAnsi" w:eastAsia="MS Mincho" w:hAnsiTheme="majorHAnsi" w:cs="MS Mincho"/>
          <w:bCs/>
          <w:sz w:val="24"/>
          <w:szCs w:val="24"/>
          <w:lang w:eastAsia="zh-CN"/>
        </w:rPr>
      </w:pPr>
      <w:r w:rsidRPr="007D2970">
        <w:rPr>
          <w:rFonts w:asciiTheme="majorHAnsi" w:eastAsia="MS Mincho" w:hAnsiTheme="majorHAnsi" w:cs="MS Mincho"/>
          <w:b/>
          <w:bCs/>
          <w:sz w:val="24"/>
          <w:szCs w:val="24"/>
          <w:lang w:eastAsia="zh-CN"/>
        </w:rPr>
        <w:t>„ustawa”</w:t>
      </w:r>
      <w:r w:rsidRPr="007D2970">
        <w:rPr>
          <w:rFonts w:asciiTheme="majorHAnsi" w:eastAsia="MS Mincho" w:hAnsiTheme="majorHAnsi" w:cs="MS Mincho"/>
          <w:bCs/>
          <w:sz w:val="24"/>
          <w:szCs w:val="24"/>
          <w:lang w:eastAsia="zh-CN"/>
        </w:rPr>
        <w:t xml:space="preserve"> – ustawa z dnia 11 września 2019 r. Prawo zamówień publicznych </w:t>
      </w:r>
      <w:r w:rsidRPr="007D2970">
        <w:rPr>
          <w:rFonts w:asciiTheme="majorHAnsi" w:eastAsia="MS Mincho" w:hAnsiTheme="majorHAnsi" w:cs="MS Mincho"/>
          <w:bCs/>
          <w:sz w:val="24"/>
          <w:szCs w:val="24"/>
          <w:lang w:eastAsia="zh-CN"/>
        </w:rPr>
        <w:br/>
        <w:t xml:space="preserve">(t. j. Dz. U. z 2019 r., poz. 2019 </w:t>
      </w:r>
      <w:r w:rsidRPr="007D2970">
        <w:rPr>
          <w:rFonts w:asciiTheme="majorHAnsi" w:eastAsia="SimSun" w:hAnsiTheme="majorHAnsi" w:cs="Arial"/>
          <w:bCs/>
          <w:sz w:val="24"/>
          <w:szCs w:val="24"/>
          <w:lang w:eastAsia="zh-CN"/>
        </w:rPr>
        <w:t>ze. zm.</w:t>
      </w:r>
      <w:r w:rsidRPr="007D2970">
        <w:rPr>
          <w:rFonts w:asciiTheme="majorHAnsi" w:eastAsia="MS Mincho" w:hAnsiTheme="majorHAnsi" w:cs="MS Mincho"/>
          <w:bCs/>
          <w:sz w:val="24"/>
          <w:szCs w:val="24"/>
          <w:lang w:eastAsia="zh-CN"/>
        </w:rPr>
        <w:t>),</w:t>
      </w:r>
    </w:p>
    <w:p w:rsidR="007D2970" w:rsidRPr="007D2970" w:rsidRDefault="007D2970" w:rsidP="007D2970">
      <w:pPr>
        <w:widowControl w:val="0"/>
        <w:numPr>
          <w:ilvl w:val="0"/>
          <w:numId w:val="2"/>
        </w:numPr>
        <w:spacing w:after="0" w:line="276" w:lineRule="auto"/>
        <w:ind w:left="993" w:hanging="426"/>
        <w:contextualSpacing/>
        <w:jc w:val="both"/>
        <w:outlineLvl w:val="3"/>
        <w:rPr>
          <w:rFonts w:asciiTheme="majorHAnsi" w:eastAsia="MS Mincho" w:hAnsiTheme="majorHAnsi" w:cs="MS Mincho"/>
          <w:bCs/>
          <w:sz w:val="24"/>
          <w:szCs w:val="24"/>
          <w:lang w:eastAsia="zh-CN"/>
        </w:rPr>
      </w:pPr>
      <w:r w:rsidRPr="007D2970">
        <w:rPr>
          <w:rFonts w:asciiTheme="majorHAnsi" w:eastAsia="MS Mincho" w:hAnsiTheme="majorHAnsi" w:cs="MS Mincho"/>
          <w:b/>
          <w:bCs/>
          <w:sz w:val="24"/>
          <w:szCs w:val="24"/>
          <w:lang w:eastAsia="zh-CN"/>
        </w:rPr>
        <w:t>„SWZ”</w:t>
      </w:r>
      <w:r w:rsidRPr="007D2970">
        <w:rPr>
          <w:rFonts w:asciiTheme="majorHAnsi" w:eastAsia="MS Mincho" w:hAnsiTheme="majorHAnsi" w:cs="MS Mincho"/>
          <w:bCs/>
          <w:sz w:val="24"/>
          <w:szCs w:val="24"/>
          <w:lang w:eastAsia="zh-CN"/>
        </w:rPr>
        <w:t xml:space="preserve"> – niniejsza Specyfikacja Warunków Zamówienia,</w:t>
      </w:r>
    </w:p>
    <w:p w:rsidR="007D2970" w:rsidRPr="007D2970" w:rsidRDefault="007D2970" w:rsidP="007D2970">
      <w:pPr>
        <w:widowControl w:val="0"/>
        <w:numPr>
          <w:ilvl w:val="0"/>
          <w:numId w:val="2"/>
        </w:numPr>
        <w:spacing w:after="0" w:line="276" w:lineRule="auto"/>
        <w:ind w:left="993" w:hanging="426"/>
        <w:contextualSpacing/>
        <w:jc w:val="both"/>
        <w:outlineLvl w:val="3"/>
        <w:rPr>
          <w:rFonts w:asciiTheme="majorHAnsi" w:eastAsia="MS Mincho" w:hAnsiTheme="majorHAnsi" w:cs="MS Mincho"/>
          <w:bCs/>
          <w:sz w:val="24"/>
          <w:szCs w:val="24"/>
          <w:lang w:eastAsia="zh-CN"/>
        </w:rPr>
      </w:pPr>
      <w:r w:rsidRPr="007D2970">
        <w:rPr>
          <w:rFonts w:asciiTheme="majorHAnsi" w:eastAsia="MS Mincho" w:hAnsiTheme="majorHAnsi" w:cs="MS Mincho"/>
          <w:bCs/>
          <w:sz w:val="24"/>
          <w:szCs w:val="24"/>
          <w:lang w:eastAsia="zh-CN"/>
        </w:rPr>
        <w:t xml:space="preserve"> </w:t>
      </w:r>
      <w:r w:rsidRPr="007D2970">
        <w:rPr>
          <w:rFonts w:asciiTheme="majorHAnsi" w:eastAsia="MS Mincho" w:hAnsiTheme="majorHAnsi" w:cs="MS Mincho"/>
          <w:b/>
          <w:bCs/>
          <w:sz w:val="24"/>
          <w:szCs w:val="24"/>
          <w:lang w:eastAsia="zh-CN"/>
        </w:rPr>
        <w:t>„zamówienie”</w:t>
      </w:r>
      <w:r w:rsidRPr="007D2970">
        <w:rPr>
          <w:rFonts w:asciiTheme="majorHAnsi" w:eastAsia="MS Mincho" w:hAnsiTheme="majorHAnsi" w:cs="MS Mincho"/>
          <w:bCs/>
          <w:sz w:val="24"/>
          <w:szCs w:val="24"/>
          <w:lang w:eastAsia="zh-CN"/>
        </w:rPr>
        <w:t xml:space="preserve"> – zamówienie publiczne będące przedmiotem niniejszego postępowania,</w:t>
      </w:r>
    </w:p>
    <w:p w:rsidR="007D2970" w:rsidRPr="007D2970" w:rsidRDefault="007D2970" w:rsidP="007D2970">
      <w:pPr>
        <w:widowControl w:val="0"/>
        <w:numPr>
          <w:ilvl w:val="0"/>
          <w:numId w:val="2"/>
        </w:numPr>
        <w:spacing w:after="0" w:line="276" w:lineRule="auto"/>
        <w:ind w:left="993" w:hanging="426"/>
        <w:contextualSpacing/>
        <w:jc w:val="both"/>
        <w:outlineLvl w:val="3"/>
        <w:rPr>
          <w:rFonts w:asciiTheme="majorHAnsi" w:eastAsia="MS Mincho" w:hAnsiTheme="majorHAnsi" w:cs="MS Mincho"/>
          <w:bCs/>
          <w:sz w:val="24"/>
          <w:szCs w:val="24"/>
          <w:lang w:eastAsia="zh-CN"/>
        </w:rPr>
      </w:pPr>
      <w:r w:rsidRPr="007D2970">
        <w:rPr>
          <w:rFonts w:asciiTheme="majorHAnsi" w:eastAsia="MS Mincho" w:hAnsiTheme="majorHAnsi" w:cs="MS Mincho"/>
          <w:b/>
          <w:bCs/>
          <w:sz w:val="24"/>
          <w:szCs w:val="24"/>
          <w:lang w:eastAsia="zh-CN"/>
        </w:rPr>
        <w:t>„postępowanie”</w:t>
      </w:r>
      <w:r w:rsidRPr="007D2970">
        <w:rPr>
          <w:rFonts w:asciiTheme="majorHAnsi" w:eastAsia="MS Mincho" w:hAnsiTheme="majorHAnsi" w:cs="MS Mincho"/>
          <w:bCs/>
          <w:sz w:val="24"/>
          <w:szCs w:val="24"/>
          <w:lang w:eastAsia="zh-CN"/>
        </w:rPr>
        <w:t xml:space="preserve"> – postępowanie o udzielenie zamówienia publicznego, którego dotyczy niniejsza SWZ,</w:t>
      </w:r>
    </w:p>
    <w:p w:rsidR="007D2970" w:rsidRPr="007D2970" w:rsidRDefault="007D2970" w:rsidP="007D2970">
      <w:pPr>
        <w:widowControl w:val="0"/>
        <w:numPr>
          <w:ilvl w:val="0"/>
          <w:numId w:val="2"/>
        </w:numPr>
        <w:spacing w:after="0" w:line="276" w:lineRule="auto"/>
        <w:ind w:left="993" w:hanging="426"/>
        <w:contextualSpacing/>
        <w:jc w:val="both"/>
        <w:outlineLvl w:val="3"/>
        <w:rPr>
          <w:rFonts w:asciiTheme="majorHAnsi" w:eastAsia="MS Mincho" w:hAnsiTheme="majorHAnsi" w:cs="MS Mincho"/>
          <w:bCs/>
          <w:sz w:val="24"/>
          <w:szCs w:val="24"/>
          <w:lang w:eastAsia="zh-CN"/>
        </w:rPr>
      </w:pPr>
      <w:r w:rsidRPr="007D2970">
        <w:rPr>
          <w:rFonts w:asciiTheme="majorHAnsi" w:eastAsia="MS Mincho" w:hAnsiTheme="majorHAnsi" w:cs="MS Mincho"/>
          <w:b/>
          <w:bCs/>
          <w:sz w:val="24"/>
          <w:szCs w:val="24"/>
          <w:lang w:eastAsia="zh-CN"/>
        </w:rPr>
        <w:t>„Zamawiający”</w:t>
      </w:r>
      <w:r w:rsidRPr="007D2970">
        <w:rPr>
          <w:rFonts w:asciiTheme="majorHAnsi" w:eastAsia="MS Mincho" w:hAnsiTheme="majorHAnsi" w:cs="MS Mincho"/>
          <w:bCs/>
          <w:sz w:val="24"/>
          <w:szCs w:val="24"/>
          <w:lang w:eastAsia="zh-CN"/>
        </w:rPr>
        <w:t xml:space="preserve"> – Gmina Mirów,</w:t>
      </w:r>
    </w:p>
    <w:p w:rsidR="007D2970" w:rsidRPr="007D2970" w:rsidRDefault="007D2970" w:rsidP="007D2970">
      <w:pPr>
        <w:widowControl w:val="0"/>
        <w:numPr>
          <w:ilvl w:val="0"/>
          <w:numId w:val="2"/>
        </w:numPr>
        <w:spacing w:after="0" w:line="276" w:lineRule="auto"/>
        <w:ind w:left="993" w:hanging="426"/>
        <w:contextualSpacing/>
        <w:jc w:val="both"/>
        <w:outlineLvl w:val="3"/>
        <w:rPr>
          <w:rFonts w:asciiTheme="majorHAnsi" w:eastAsia="MS Mincho" w:hAnsiTheme="majorHAnsi" w:cs="MS Mincho"/>
          <w:bCs/>
          <w:sz w:val="24"/>
          <w:szCs w:val="24"/>
          <w:lang w:eastAsia="zh-CN"/>
        </w:rPr>
      </w:pPr>
      <w:r w:rsidRPr="007D2970">
        <w:rPr>
          <w:rFonts w:asciiTheme="majorHAnsi" w:eastAsia="MS Mincho" w:hAnsiTheme="majorHAnsi" w:cs="MS Mincho"/>
          <w:b/>
          <w:bCs/>
          <w:sz w:val="24"/>
          <w:szCs w:val="24"/>
          <w:lang w:eastAsia="zh-CN"/>
        </w:rPr>
        <w:t>„Wykonawca”</w:t>
      </w:r>
      <w:r w:rsidRPr="007D2970">
        <w:rPr>
          <w:rFonts w:asciiTheme="majorHAnsi" w:eastAsia="MS Mincho" w:hAnsiTheme="majorHAnsi" w:cs="MS Mincho"/>
          <w:bCs/>
          <w:sz w:val="24"/>
          <w:szCs w:val="24"/>
          <w:lang w:eastAsia="zh-CN"/>
        </w:rPr>
        <w:t xml:space="preserve"> – </w:t>
      </w:r>
      <w:r w:rsidRPr="007D2970">
        <w:rPr>
          <w:rFonts w:asciiTheme="majorHAnsi" w:eastAsia="SimSun" w:hAnsiTheme="majorHAnsi" w:cs="Times New Roman"/>
          <w:color w:val="000000"/>
          <w:sz w:val="24"/>
          <w:szCs w:val="24"/>
          <w:shd w:val="clear" w:color="auto" w:fill="FFFFFF"/>
          <w:lang w:eastAsia="zh-CN"/>
        </w:rPr>
        <w:t xml:space="preserve">należy przez to rozumieć osobę fizyczną, osobę prawną albo jednostkę organizacyjną nieposiadającą osobowości prawnej, która oferuje na rynku wykonanie robót budowlanych lub obiektu budowlanego, dostawę produktów lub </w:t>
      </w:r>
      <w:r w:rsidRPr="007D2970">
        <w:rPr>
          <w:rFonts w:asciiTheme="majorHAnsi" w:eastAsia="SimSun" w:hAnsiTheme="majorHAnsi" w:cs="Times New Roman"/>
          <w:color w:val="000000"/>
          <w:sz w:val="24"/>
          <w:szCs w:val="24"/>
          <w:shd w:val="clear" w:color="auto" w:fill="FFFFFF"/>
          <w:lang w:eastAsia="zh-CN"/>
        </w:rPr>
        <w:lastRenderedPageBreak/>
        <w:t>świadczenie usług lub ubiega się o udzielenie zamówienia, złożyła ofertę lub zawarła umowę w sprawie zamówienia publicznego</w:t>
      </w:r>
      <w:r w:rsidRPr="007D2970">
        <w:rPr>
          <w:rFonts w:asciiTheme="majorHAnsi" w:eastAsia="MS Mincho" w:hAnsiTheme="majorHAnsi" w:cs="MS Mincho"/>
          <w:bCs/>
          <w:sz w:val="24"/>
          <w:szCs w:val="24"/>
          <w:lang w:eastAsia="zh-CN"/>
        </w:rPr>
        <w:t>,</w:t>
      </w:r>
    </w:p>
    <w:p w:rsidR="007D2970" w:rsidRPr="007D2970" w:rsidRDefault="007D2970" w:rsidP="007D2970">
      <w:pPr>
        <w:widowControl w:val="0"/>
        <w:numPr>
          <w:ilvl w:val="0"/>
          <w:numId w:val="2"/>
        </w:numPr>
        <w:spacing w:after="0" w:line="276" w:lineRule="auto"/>
        <w:ind w:left="993" w:hanging="426"/>
        <w:contextualSpacing/>
        <w:jc w:val="both"/>
        <w:outlineLvl w:val="3"/>
        <w:rPr>
          <w:rFonts w:asciiTheme="majorHAnsi" w:eastAsia="MS Mincho" w:hAnsiTheme="majorHAnsi" w:cs="MS Mincho"/>
          <w:bCs/>
          <w:sz w:val="24"/>
          <w:szCs w:val="24"/>
          <w:lang w:eastAsia="zh-CN"/>
        </w:rPr>
      </w:pPr>
      <w:r w:rsidRPr="007D2970">
        <w:rPr>
          <w:rFonts w:asciiTheme="majorHAnsi" w:eastAsia="MS Mincho" w:hAnsiTheme="majorHAnsi" w:cs="MS Mincho"/>
          <w:b/>
          <w:bCs/>
          <w:sz w:val="24"/>
          <w:szCs w:val="24"/>
          <w:lang w:eastAsia="zh-CN"/>
        </w:rPr>
        <w:t>„RODO”</w:t>
      </w:r>
      <w:r w:rsidRPr="007D2970">
        <w:rPr>
          <w:rFonts w:asciiTheme="majorHAnsi" w:eastAsia="MS Mincho" w:hAnsiTheme="majorHAnsi" w:cs="MS Mincho"/>
          <w:bCs/>
          <w:sz w:val="24"/>
          <w:szCs w:val="24"/>
          <w:lang w:eastAsia="zh-CN"/>
        </w:rPr>
        <w:t xml:space="preserve"> - rozporządzenie Parlamentu Europejskiego i Rady (UE) 2016/679 z dnia 27 kwietnia2016 r.  w sprawie ochrony osób fizycznych w związku z przetwarzaniem danych osobowych i w sprawie swobodnego przepływu takich danych oraz uchylenia dyrektywy 95/46/WE (ogólne rozporządzenie o ochronie danych) (Dz. Urz. UE L 119 z 04.05.2016, str. 1),</w:t>
      </w:r>
    </w:p>
    <w:p w:rsidR="007D2970" w:rsidRPr="007D2970" w:rsidRDefault="007D2970" w:rsidP="007D2970">
      <w:pPr>
        <w:widowControl w:val="0"/>
        <w:numPr>
          <w:ilvl w:val="0"/>
          <w:numId w:val="2"/>
        </w:numPr>
        <w:spacing w:before="20" w:after="40" w:line="276" w:lineRule="auto"/>
        <w:ind w:left="993" w:hanging="426"/>
        <w:contextualSpacing/>
        <w:jc w:val="both"/>
        <w:outlineLvl w:val="3"/>
        <w:rPr>
          <w:rFonts w:asciiTheme="majorHAnsi" w:eastAsia="MS Mincho" w:hAnsiTheme="majorHAnsi" w:cs="MS Mincho"/>
          <w:bCs/>
          <w:sz w:val="24"/>
          <w:szCs w:val="24"/>
          <w:lang w:eastAsia="zh-CN"/>
        </w:rPr>
      </w:pPr>
      <w:r w:rsidRPr="007D2970">
        <w:rPr>
          <w:rFonts w:asciiTheme="majorHAnsi" w:eastAsia="MS Mincho" w:hAnsiTheme="majorHAnsi" w:cs="MS Mincho"/>
          <w:b/>
          <w:bCs/>
          <w:sz w:val="24"/>
          <w:szCs w:val="24"/>
          <w:lang w:eastAsia="zh-CN"/>
        </w:rPr>
        <w:t>„</w:t>
      </w:r>
      <w:proofErr w:type="spellStart"/>
      <w:r w:rsidRPr="007D2970">
        <w:rPr>
          <w:rFonts w:asciiTheme="majorHAnsi" w:eastAsia="MS Mincho" w:hAnsiTheme="majorHAnsi" w:cs="MS Mincho"/>
          <w:b/>
          <w:bCs/>
          <w:sz w:val="24"/>
          <w:szCs w:val="24"/>
          <w:lang w:eastAsia="zh-CN"/>
        </w:rPr>
        <w:t>miniPortal</w:t>
      </w:r>
      <w:proofErr w:type="spellEnd"/>
      <w:r w:rsidRPr="007D2970">
        <w:rPr>
          <w:rFonts w:asciiTheme="majorHAnsi" w:eastAsia="MS Mincho" w:hAnsiTheme="majorHAnsi" w:cs="MS Mincho"/>
          <w:b/>
          <w:bCs/>
          <w:sz w:val="24"/>
          <w:szCs w:val="24"/>
          <w:lang w:eastAsia="zh-CN"/>
        </w:rPr>
        <w:t xml:space="preserve">” </w:t>
      </w:r>
      <w:r w:rsidRPr="007D2970">
        <w:rPr>
          <w:rFonts w:asciiTheme="majorHAnsi" w:eastAsia="MS Mincho" w:hAnsiTheme="majorHAnsi" w:cs="MS Mincho"/>
          <w:bCs/>
          <w:sz w:val="24"/>
          <w:szCs w:val="24"/>
          <w:lang w:eastAsia="zh-CN"/>
        </w:rPr>
        <w:t>– środek komunikacji elektronicznej służący do komunikacji elektronicznej między Zamawiającym i   Wykonawcami,</w:t>
      </w:r>
    </w:p>
    <w:p w:rsidR="007D2970" w:rsidRPr="007D2970" w:rsidRDefault="007D2970" w:rsidP="007D2970">
      <w:pPr>
        <w:widowControl w:val="0"/>
        <w:numPr>
          <w:ilvl w:val="0"/>
          <w:numId w:val="2"/>
        </w:numPr>
        <w:spacing w:after="0" w:line="276" w:lineRule="auto"/>
        <w:ind w:left="993" w:hanging="426"/>
        <w:contextualSpacing/>
        <w:jc w:val="both"/>
        <w:outlineLvl w:val="3"/>
        <w:rPr>
          <w:rFonts w:asciiTheme="majorHAnsi" w:eastAsia="MS Mincho" w:hAnsiTheme="majorHAnsi" w:cs="MS Mincho"/>
          <w:bCs/>
          <w:sz w:val="24"/>
          <w:szCs w:val="24"/>
          <w:lang w:eastAsia="zh-CN"/>
        </w:rPr>
      </w:pPr>
      <w:r w:rsidRPr="007D2970">
        <w:rPr>
          <w:rFonts w:asciiTheme="majorHAnsi" w:eastAsia="MS Mincho" w:hAnsiTheme="majorHAnsi" w:cs="MS Mincho"/>
          <w:b/>
          <w:bCs/>
          <w:sz w:val="24"/>
          <w:szCs w:val="24"/>
          <w:lang w:eastAsia="zh-CN"/>
        </w:rPr>
        <w:t>„</w:t>
      </w:r>
      <w:proofErr w:type="spellStart"/>
      <w:r w:rsidRPr="007D2970">
        <w:rPr>
          <w:rFonts w:asciiTheme="majorHAnsi" w:eastAsia="MS Mincho" w:hAnsiTheme="majorHAnsi" w:cs="MS Mincho"/>
          <w:b/>
          <w:bCs/>
          <w:sz w:val="24"/>
          <w:szCs w:val="24"/>
          <w:lang w:eastAsia="zh-CN"/>
        </w:rPr>
        <w:t>ePUAP</w:t>
      </w:r>
      <w:proofErr w:type="spellEnd"/>
      <w:r w:rsidRPr="007D2970">
        <w:rPr>
          <w:rFonts w:asciiTheme="majorHAnsi" w:eastAsia="MS Mincho" w:hAnsiTheme="majorHAnsi" w:cs="MS Mincho"/>
          <w:b/>
          <w:bCs/>
          <w:sz w:val="24"/>
          <w:szCs w:val="24"/>
          <w:lang w:eastAsia="zh-CN"/>
        </w:rPr>
        <w:t xml:space="preserve">” </w:t>
      </w:r>
      <w:r w:rsidRPr="007D2970">
        <w:rPr>
          <w:rFonts w:asciiTheme="majorHAnsi" w:eastAsia="MS Mincho" w:hAnsiTheme="majorHAnsi" w:cs="MS Mincho"/>
          <w:bCs/>
          <w:sz w:val="24"/>
          <w:szCs w:val="24"/>
          <w:lang w:eastAsia="zh-CN"/>
        </w:rPr>
        <w:t xml:space="preserve">– elektroniczna platforma usług Administracji Publicznej </w:t>
      </w:r>
      <w:r w:rsidRPr="007D2970">
        <w:rPr>
          <w:rFonts w:asciiTheme="majorHAnsi" w:eastAsia="MS Mincho" w:hAnsiTheme="majorHAnsi" w:cs="MS Mincho"/>
          <w:bCs/>
          <w:sz w:val="24"/>
          <w:szCs w:val="24"/>
          <w:lang w:eastAsia="zh-CN"/>
        </w:rPr>
        <w:br/>
        <w:t>oferująca w szczególności dostęp do formularzy umożliwiających komunikację Wykonawcy z Zamawiającym,</w:t>
      </w:r>
    </w:p>
    <w:p w:rsidR="007D2970" w:rsidRPr="007D2970" w:rsidRDefault="007D2970" w:rsidP="007D2970">
      <w:pPr>
        <w:widowControl w:val="0"/>
        <w:numPr>
          <w:ilvl w:val="0"/>
          <w:numId w:val="2"/>
        </w:numPr>
        <w:spacing w:after="0" w:line="276" w:lineRule="auto"/>
        <w:ind w:left="993" w:hanging="426"/>
        <w:contextualSpacing/>
        <w:jc w:val="both"/>
        <w:outlineLvl w:val="3"/>
        <w:rPr>
          <w:rFonts w:asciiTheme="majorHAnsi" w:eastAsia="MS Mincho" w:hAnsiTheme="majorHAnsi" w:cs="MS Mincho"/>
          <w:bCs/>
          <w:sz w:val="24"/>
          <w:szCs w:val="24"/>
          <w:lang w:eastAsia="zh-CN"/>
        </w:rPr>
      </w:pPr>
      <w:r w:rsidRPr="007D2970">
        <w:rPr>
          <w:rFonts w:asciiTheme="majorHAnsi" w:eastAsia="MS Mincho" w:hAnsiTheme="majorHAnsi" w:cs="MS Mincho"/>
          <w:b/>
          <w:bCs/>
          <w:sz w:val="24"/>
          <w:szCs w:val="24"/>
          <w:lang w:eastAsia="zh-CN"/>
        </w:rPr>
        <w:t>Instrukcja użytkownika</w:t>
      </w:r>
      <w:r w:rsidRPr="007D2970">
        <w:rPr>
          <w:rFonts w:asciiTheme="majorHAnsi" w:eastAsia="MS Mincho" w:hAnsiTheme="majorHAnsi" w:cs="MS Mincho"/>
          <w:bCs/>
          <w:sz w:val="24"/>
          <w:szCs w:val="24"/>
          <w:lang w:eastAsia="zh-CN"/>
        </w:rPr>
        <w:t xml:space="preserve"> – Instrukcja użytkownika systemu </w:t>
      </w:r>
      <w:proofErr w:type="spellStart"/>
      <w:r w:rsidRPr="007D2970">
        <w:rPr>
          <w:rFonts w:asciiTheme="majorHAnsi" w:eastAsia="MS Mincho" w:hAnsiTheme="majorHAnsi" w:cs="MS Mincho"/>
          <w:bCs/>
          <w:sz w:val="24"/>
          <w:szCs w:val="24"/>
          <w:lang w:eastAsia="zh-CN"/>
        </w:rPr>
        <w:t>miniPortal</w:t>
      </w:r>
      <w:proofErr w:type="spellEnd"/>
      <w:r w:rsidRPr="007D2970">
        <w:rPr>
          <w:rFonts w:asciiTheme="majorHAnsi" w:eastAsia="MS Mincho" w:hAnsiTheme="majorHAnsi" w:cs="MS Mincho"/>
          <w:bCs/>
          <w:sz w:val="24"/>
          <w:szCs w:val="24"/>
          <w:lang w:eastAsia="zh-CN"/>
        </w:rPr>
        <w:t xml:space="preserve"> dostępna na stronie: </w:t>
      </w:r>
    </w:p>
    <w:p w:rsidR="007D2970" w:rsidRPr="007D2970" w:rsidRDefault="007D2970" w:rsidP="007D2970">
      <w:pPr>
        <w:widowControl w:val="0"/>
        <w:spacing w:after="0" w:line="276" w:lineRule="auto"/>
        <w:ind w:left="993"/>
        <w:contextualSpacing/>
        <w:jc w:val="both"/>
        <w:outlineLvl w:val="3"/>
        <w:rPr>
          <w:rFonts w:asciiTheme="majorHAnsi" w:eastAsia="MS Mincho" w:hAnsiTheme="majorHAnsi" w:cs="MS Mincho"/>
          <w:bCs/>
          <w:color w:val="0070C0"/>
          <w:lang w:eastAsia="zh-CN"/>
        </w:rPr>
      </w:pPr>
      <w:r w:rsidRPr="007D2970">
        <w:rPr>
          <w:rFonts w:asciiTheme="majorHAnsi" w:eastAsia="MS Mincho" w:hAnsiTheme="majorHAnsi" w:cs="MS Mincho"/>
          <w:bCs/>
          <w:color w:val="0070C0"/>
          <w:u w:val="single"/>
          <w:lang w:eastAsia="zh-CN"/>
        </w:rPr>
        <w:t>https://miniportal.uzp.gov.pl/InstrukcjaUzytkownikaSystemuMiniPortalePUAP.pdf</w:t>
      </w:r>
      <w:r w:rsidRPr="007D2970">
        <w:rPr>
          <w:rFonts w:asciiTheme="majorHAnsi" w:eastAsia="MS Mincho" w:hAnsiTheme="majorHAnsi" w:cs="MS Mincho"/>
          <w:bCs/>
          <w:color w:val="0070C0"/>
          <w:lang w:eastAsia="zh-CN"/>
        </w:rPr>
        <w:t xml:space="preserve">  </w:t>
      </w:r>
    </w:p>
    <w:p w:rsidR="007D2970" w:rsidRPr="007D2970" w:rsidRDefault="007D2970" w:rsidP="007D2970">
      <w:pPr>
        <w:widowControl w:val="0"/>
        <w:spacing w:after="0" w:line="276" w:lineRule="auto"/>
        <w:ind w:left="993"/>
        <w:contextualSpacing/>
        <w:jc w:val="both"/>
        <w:outlineLvl w:val="3"/>
        <w:rPr>
          <w:rFonts w:asciiTheme="majorHAnsi" w:eastAsia="MS Mincho" w:hAnsiTheme="majorHAnsi" w:cs="MS Mincho"/>
          <w:bCs/>
          <w:sz w:val="24"/>
          <w:szCs w:val="24"/>
          <w:lang w:eastAsia="zh-CN"/>
        </w:rPr>
      </w:pPr>
      <w:r w:rsidRPr="007D2970">
        <w:rPr>
          <w:rFonts w:asciiTheme="majorHAnsi" w:eastAsia="MS Mincho" w:hAnsiTheme="majorHAnsi" w:cs="MS Mincho"/>
          <w:bCs/>
          <w:sz w:val="24"/>
          <w:szCs w:val="24"/>
          <w:lang w:eastAsia="zh-CN"/>
        </w:rPr>
        <w:t xml:space="preserve">zawierająca wiążące wykonawcę informacje związane z korzystaniem </w:t>
      </w:r>
      <w:r w:rsidRPr="007D2970">
        <w:rPr>
          <w:rFonts w:asciiTheme="majorHAnsi" w:eastAsia="MS Mincho" w:hAnsiTheme="majorHAnsi" w:cs="MS Mincho"/>
          <w:bCs/>
          <w:sz w:val="24"/>
          <w:szCs w:val="24"/>
          <w:lang w:eastAsia="zh-CN"/>
        </w:rPr>
        <w:br/>
        <w:t xml:space="preserve">z </w:t>
      </w:r>
      <w:proofErr w:type="spellStart"/>
      <w:r w:rsidRPr="007D2970">
        <w:rPr>
          <w:rFonts w:asciiTheme="majorHAnsi" w:eastAsia="MS Mincho" w:hAnsiTheme="majorHAnsi" w:cs="MS Mincho"/>
          <w:bCs/>
          <w:sz w:val="24"/>
          <w:szCs w:val="24"/>
          <w:lang w:eastAsia="zh-CN"/>
        </w:rPr>
        <w:t>miniPortalu</w:t>
      </w:r>
      <w:proofErr w:type="spellEnd"/>
      <w:r w:rsidRPr="007D2970">
        <w:rPr>
          <w:rFonts w:asciiTheme="majorHAnsi" w:eastAsia="MS Mincho" w:hAnsiTheme="majorHAnsi" w:cs="MS Mincho"/>
          <w:bCs/>
          <w:sz w:val="24"/>
          <w:szCs w:val="24"/>
          <w:lang w:eastAsia="zh-CN"/>
        </w:rPr>
        <w:t xml:space="preserve"> w szczególności opis sposobu składania/zmiany/wycofania oferty w niniejszym postępowaniu.  </w:t>
      </w:r>
      <w:r w:rsidRPr="007D2970">
        <w:rPr>
          <w:rFonts w:asciiTheme="majorHAnsi" w:eastAsia="SimSun" w:hAnsiTheme="majorHAnsi" w:cs="Times New Roman"/>
          <w:color w:val="000000" w:themeColor="text1"/>
          <w:sz w:val="24"/>
          <w:szCs w:val="24"/>
          <w:lang w:eastAsia="zh-CN"/>
        </w:rPr>
        <w:t xml:space="preserve">Wykonawca zobowiązany jest zapoznać się z ww. Instrukcją i postępować wg zasad w niej wskazanych dedykowanych dla wykonawcy. Wykonawca ubiegając się o udzielenie zamówienia w szczególności składając ofertę akceptuje zasady korzystania z systemu </w:t>
      </w:r>
      <w:proofErr w:type="spellStart"/>
      <w:r w:rsidRPr="007D2970">
        <w:rPr>
          <w:rFonts w:asciiTheme="majorHAnsi" w:eastAsia="SimSun" w:hAnsiTheme="majorHAnsi" w:cs="Times New Roman"/>
          <w:color w:val="000000" w:themeColor="text1"/>
          <w:sz w:val="24"/>
          <w:szCs w:val="24"/>
          <w:lang w:eastAsia="zh-CN"/>
        </w:rPr>
        <w:t>miniPortal</w:t>
      </w:r>
      <w:proofErr w:type="spellEnd"/>
      <w:r w:rsidRPr="007D2970">
        <w:rPr>
          <w:rFonts w:asciiTheme="majorHAnsi" w:eastAsia="SimSun" w:hAnsiTheme="majorHAnsi" w:cs="Times New Roman"/>
          <w:color w:val="000000" w:themeColor="text1"/>
          <w:sz w:val="24"/>
          <w:szCs w:val="24"/>
          <w:lang w:eastAsia="zh-CN"/>
        </w:rPr>
        <w:t xml:space="preserve"> wskazane w Instrukcji użytkownika i SWZ,</w:t>
      </w:r>
    </w:p>
    <w:p w:rsidR="007D2970" w:rsidRPr="007D2970" w:rsidRDefault="007D2970" w:rsidP="007D2970">
      <w:pPr>
        <w:widowControl w:val="0"/>
        <w:numPr>
          <w:ilvl w:val="1"/>
          <w:numId w:val="1"/>
        </w:numPr>
        <w:spacing w:after="0" w:line="276" w:lineRule="auto"/>
        <w:ind w:left="567" w:hanging="567"/>
        <w:jc w:val="both"/>
        <w:outlineLvl w:val="3"/>
        <w:rPr>
          <w:rFonts w:asciiTheme="majorHAnsi" w:eastAsia="Times New Roman" w:hAnsiTheme="majorHAnsi" w:cs="Arial"/>
          <w:bCs/>
          <w:sz w:val="24"/>
          <w:szCs w:val="24"/>
          <w:lang w:eastAsia="pl-PL"/>
        </w:rPr>
      </w:pPr>
      <w:r w:rsidRPr="007D2970">
        <w:rPr>
          <w:rFonts w:asciiTheme="majorHAnsi" w:eastAsia="Times New Roman" w:hAnsiTheme="majorHAnsi" w:cs="Arial"/>
          <w:bCs/>
          <w:sz w:val="24"/>
          <w:szCs w:val="24"/>
          <w:lang w:eastAsia="pl-PL"/>
        </w:rPr>
        <w:t>Wykonawca powinien dokładnie zapoznać się z niniejszą SWZ i złożyć ofertę zgodnie z jej wymaganiami.</w:t>
      </w:r>
    </w:p>
    <w:p w:rsidR="007D2970" w:rsidRPr="007D2970" w:rsidRDefault="007D2970" w:rsidP="007D2970">
      <w:pPr>
        <w:widowControl w:val="0"/>
        <w:spacing w:after="0" w:line="276" w:lineRule="auto"/>
        <w:jc w:val="both"/>
        <w:outlineLvl w:val="3"/>
        <w:rPr>
          <w:rFonts w:asciiTheme="majorHAnsi" w:eastAsia="Times New Roman" w:hAnsiTheme="majorHAnsi" w:cs="Arial"/>
          <w:bCs/>
          <w:sz w:val="24"/>
          <w:szCs w:val="24"/>
          <w:lang w:eastAsia="pl-PL"/>
        </w:rPr>
      </w:pPr>
    </w:p>
    <w:tbl>
      <w:tblPr>
        <w:tblW w:w="0" w:type="auto"/>
        <w:jc w:val="center"/>
        <w:tblBorders>
          <w:bottom w:val="single" w:sz="4" w:space="0" w:color="auto"/>
        </w:tblBorders>
        <w:tblLook w:val="00A0" w:firstRow="1" w:lastRow="0" w:firstColumn="1" w:lastColumn="0" w:noHBand="0" w:noVBand="0"/>
      </w:tblPr>
      <w:tblGrid>
        <w:gridCol w:w="9054"/>
      </w:tblGrid>
      <w:tr w:rsidR="007D2970" w:rsidRPr="007D2970" w:rsidTr="007D2970">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rsidR="007D2970" w:rsidRPr="007D2970" w:rsidRDefault="007D2970" w:rsidP="007D2970">
            <w:pPr>
              <w:spacing w:after="0" w:line="276" w:lineRule="auto"/>
              <w:jc w:val="center"/>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2</w:t>
            </w:r>
          </w:p>
          <w:p w:rsidR="007D2970" w:rsidRPr="007D2970" w:rsidRDefault="007D2970" w:rsidP="007D2970">
            <w:pPr>
              <w:spacing w:after="0" w:line="276" w:lineRule="auto"/>
              <w:jc w:val="center"/>
              <w:rPr>
                <w:rFonts w:asciiTheme="majorHAnsi" w:eastAsia="Times New Roman" w:hAnsiTheme="majorHAnsi" w:cs="Times New Roman"/>
                <w:b/>
                <w:bCs/>
                <w:sz w:val="24"/>
                <w:szCs w:val="24"/>
                <w:lang w:eastAsia="pl-PL"/>
              </w:rPr>
            </w:pPr>
            <w:r w:rsidRPr="007D2970">
              <w:rPr>
                <w:rFonts w:asciiTheme="majorHAnsi" w:eastAsia="Times New Roman" w:hAnsiTheme="majorHAnsi" w:cs="Times New Roman"/>
                <w:b/>
                <w:bCs/>
                <w:sz w:val="26"/>
                <w:szCs w:val="26"/>
                <w:lang w:eastAsia="pl-PL"/>
              </w:rPr>
              <w:t>INFORMACJA, CZY ZAMAWIAJĄCY PRZEWIDUJE WYBÓR NAJKORZYSTNIEJSZEJ OFERTY Z MO</w:t>
            </w:r>
            <w:r>
              <w:rPr>
                <w:rFonts w:asciiTheme="majorHAnsi" w:eastAsia="Times New Roman" w:hAnsiTheme="majorHAnsi" w:cs="Times New Roman"/>
                <w:b/>
                <w:bCs/>
                <w:sz w:val="26"/>
                <w:szCs w:val="26"/>
                <w:lang w:eastAsia="pl-PL"/>
              </w:rPr>
              <w:t>Ż</w:t>
            </w:r>
            <w:r w:rsidRPr="007D2970">
              <w:rPr>
                <w:rFonts w:asciiTheme="majorHAnsi" w:eastAsia="Times New Roman" w:hAnsiTheme="majorHAnsi" w:cs="Times New Roman"/>
                <w:b/>
                <w:bCs/>
                <w:sz w:val="26"/>
                <w:szCs w:val="26"/>
                <w:lang w:eastAsia="pl-PL"/>
              </w:rPr>
              <w:t>LIWOŚCIĄ PROWADZENIA NEGOCJACJI</w:t>
            </w:r>
          </w:p>
        </w:tc>
      </w:tr>
    </w:tbl>
    <w:p w:rsidR="007D2970" w:rsidRPr="007D2970" w:rsidRDefault="007D2970" w:rsidP="007D2970">
      <w:pPr>
        <w:autoSpaceDE w:val="0"/>
        <w:autoSpaceDN w:val="0"/>
        <w:adjustRightInd w:val="0"/>
        <w:spacing w:before="20" w:after="40" w:line="276" w:lineRule="auto"/>
        <w:contextualSpacing/>
        <w:jc w:val="both"/>
        <w:rPr>
          <w:rFonts w:asciiTheme="majorHAnsi" w:eastAsia="SimSun" w:hAnsiTheme="majorHAnsi" w:cs="Helvetica"/>
          <w:b/>
          <w:bCs/>
          <w:sz w:val="20"/>
          <w:szCs w:val="20"/>
          <w:lang w:eastAsia="zh-CN"/>
        </w:rPr>
      </w:pPr>
    </w:p>
    <w:p w:rsidR="007D2970" w:rsidRPr="007D2970" w:rsidRDefault="007D2970" w:rsidP="007D2970">
      <w:pPr>
        <w:autoSpaceDE w:val="0"/>
        <w:autoSpaceDN w:val="0"/>
        <w:adjustRightInd w:val="0"/>
        <w:spacing w:after="0" w:line="276" w:lineRule="auto"/>
        <w:jc w:val="both"/>
        <w:rPr>
          <w:rFonts w:asciiTheme="majorHAnsi" w:eastAsia="Times New Roman" w:hAnsiTheme="majorHAnsi" w:cs="Helvetica"/>
          <w:bCs/>
          <w:sz w:val="24"/>
          <w:szCs w:val="24"/>
          <w:lang w:eastAsia="pl-PL"/>
        </w:rPr>
      </w:pPr>
      <w:r w:rsidRPr="007D2970">
        <w:rPr>
          <w:rFonts w:asciiTheme="majorHAnsi" w:eastAsia="Times New Roman" w:hAnsiTheme="majorHAnsi" w:cs="Helvetica"/>
          <w:bCs/>
          <w:sz w:val="24"/>
          <w:szCs w:val="24"/>
          <w:lang w:eastAsia="pl-PL"/>
        </w:rPr>
        <w:t xml:space="preserve">Zamawiający </w:t>
      </w:r>
      <w:r w:rsidRPr="007D2970">
        <w:rPr>
          <w:rFonts w:asciiTheme="majorHAnsi" w:eastAsia="Times New Roman" w:hAnsiTheme="majorHAnsi" w:cs="Helvetica"/>
          <w:b/>
          <w:bCs/>
          <w:sz w:val="24"/>
          <w:szCs w:val="24"/>
          <w:u w:val="single"/>
          <w:lang w:eastAsia="pl-PL"/>
        </w:rPr>
        <w:t>nie przewiduje</w:t>
      </w:r>
      <w:r w:rsidRPr="007D2970">
        <w:rPr>
          <w:rFonts w:asciiTheme="majorHAnsi" w:eastAsia="Times New Roman" w:hAnsiTheme="majorHAnsi" w:cs="Helvetica"/>
          <w:b/>
          <w:bCs/>
          <w:sz w:val="24"/>
          <w:szCs w:val="24"/>
          <w:lang w:eastAsia="pl-PL"/>
        </w:rPr>
        <w:t xml:space="preserve"> </w:t>
      </w:r>
      <w:r w:rsidRPr="007D2970">
        <w:rPr>
          <w:rFonts w:asciiTheme="majorHAnsi" w:eastAsia="Times New Roman" w:hAnsiTheme="majorHAnsi" w:cs="Helvetica"/>
          <w:bCs/>
          <w:sz w:val="24"/>
          <w:szCs w:val="24"/>
          <w:lang w:eastAsia="pl-PL"/>
        </w:rPr>
        <w:t>wyboru najkorzystniejszej oferty z możliwością prowadzenia negocjacji.</w:t>
      </w:r>
    </w:p>
    <w:p w:rsidR="007D2970" w:rsidRPr="007D2970" w:rsidRDefault="007D2970" w:rsidP="007D2970">
      <w:pPr>
        <w:autoSpaceDE w:val="0"/>
        <w:autoSpaceDN w:val="0"/>
        <w:adjustRightInd w:val="0"/>
        <w:spacing w:after="0" w:line="276" w:lineRule="auto"/>
        <w:jc w:val="both"/>
        <w:rPr>
          <w:rFonts w:asciiTheme="majorHAnsi" w:eastAsia="Times New Roman" w:hAnsiTheme="majorHAnsi" w:cs="Helvetica"/>
          <w:bCs/>
          <w:sz w:val="24"/>
          <w:szCs w:val="24"/>
          <w:lang w:eastAsia="pl-PL"/>
        </w:rPr>
      </w:pPr>
    </w:p>
    <w:p w:rsidR="007D2970" w:rsidRPr="007D2970" w:rsidRDefault="007D2970" w:rsidP="007D2970">
      <w:pPr>
        <w:widowControl w:val="0"/>
        <w:spacing w:after="0" w:line="276" w:lineRule="auto"/>
        <w:ind w:left="567"/>
        <w:jc w:val="both"/>
        <w:outlineLvl w:val="3"/>
        <w:rPr>
          <w:rFonts w:asciiTheme="majorHAnsi" w:eastAsia="Times New Roman" w:hAnsiTheme="majorHAnsi" w:cs="Arial"/>
          <w:bCs/>
          <w:sz w:val="24"/>
          <w:szCs w:val="24"/>
          <w:lang w:eastAsia="pl-PL"/>
        </w:rPr>
      </w:pPr>
    </w:p>
    <w:tbl>
      <w:tblPr>
        <w:tblW w:w="0" w:type="auto"/>
        <w:jc w:val="center"/>
        <w:tblBorders>
          <w:bottom w:val="single" w:sz="4" w:space="0" w:color="auto"/>
        </w:tblBorders>
        <w:tblLook w:val="00A0" w:firstRow="1" w:lastRow="0" w:firstColumn="1" w:lastColumn="0" w:noHBand="0" w:noVBand="0"/>
      </w:tblPr>
      <w:tblGrid>
        <w:gridCol w:w="9054"/>
      </w:tblGrid>
      <w:tr w:rsidR="007D2970" w:rsidRPr="007D2970" w:rsidTr="007D2970">
        <w:trPr>
          <w:jc w:val="center"/>
        </w:trPr>
        <w:tc>
          <w:tcPr>
            <w:tcW w:w="9054" w:type="dxa"/>
            <w:tcBorders>
              <w:bottom w:val="single" w:sz="4" w:space="0" w:color="auto"/>
            </w:tcBorders>
            <w:shd w:val="clear" w:color="auto" w:fill="D9D9D9" w:themeFill="background1" w:themeFillShade="D9"/>
          </w:tcPr>
          <w:p w:rsidR="007D2970" w:rsidRPr="007D2970" w:rsidRDefault="007D2970" w:rsidP="007D2970">
            <w:pPr>
              <w:spacing w:after="0" w:line="276" w:lineRule="auto"/>
              <w:jc w:val="center"/>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3</w:t>
            </w:r>
          </w:p>
          <w:p w:rsidR="007D2970" w:rsidRPr="007D2970" w:rsidRDefault="007D2970" w:rsidP="007D2970">
            <w:pPr>
              <w:spacing w:after="0" w:line="276" w:lineRule="auto"/>
              <w:jc w:val="center"/>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ŹRÓDŁA FINANSOWANIA</w:t>
            </w:r>
          </w:p>
        </w:tc>
      </w:tr>
    </w:tbl>
    <w:p w:rsidR="007D2970" w:rsidRPr="007D2970" w:rsidRDefault="007D2970" w:rsidP="007D2970">
      <w:pPr>
        <w:widowControl w:val="0"/>
        <w:spacing w:before="20" w:after="40" w:line="276" w:lineRule="auto"/>
        <w:ind w:left="567"/>
        <w:contextualSpacing/>
        <w:jc w:val="both"/>
        <w:outlineLvl w:val="3"/>
        <w:rPr>
          <w:rFonts w:asciiTheme="majorHAnsi" w:eastAsia="SimSun" w:hAnsiTheme="majorHAnsi" w:cs="Arial"/>
          <w:bCs/>
          <w:sz w:val="20"/>
          <w:szCs w:val="20"/>
          <w:lang w:eastAsia="zh-CN"/>
        </w:rPr>
      </w:pPr>
    </w:p>
    <w:p w:rsidR="007D2970" w:rsidRDefault="007D2970" w:rsidP="007D2970">
      <w:pPr>
        <w:widowControl w:val="0"/>
        <w:spacing w:after="0" w:line="276" w:lineRule="auto"/>
        <w:jc w:val="both"/>
        <w:outlineLvl w:val="3"/>
        <w:rPr>
          <w:rFonts w:ascii="Cambria" w:eastAsia="Times New Roman" w:hAnsi="Cambria" w:cs="Arial"/>
          <w:b/>
          <w:bCs/>
          <w:sz w:val="24"/>
          <w:szCs w:val="24"/>
          <w:lang w:eastAsia="pl-PL"/>
        </w:rPr>
      </w:pPr>
      <w:r w:rsidRPr="007D2970">
        <w:rPr>
          <w:rFonts w:ascii="Cambria" w:eastAsia="Times New Roman" w:hAnsi="Cambria" w:cs="Arial"/>
          <w:b/>
          <w:bCs/>
          <w:sz w:val="24"/>
          <w:szCs w:val="24"/>
          <w:lang w:eastAsia="pl-PL"/>
        </w:rPr>
        <w:t>Zamawiający informuje, iż zamówienie realizowane jest ze środków własnych Zamawiającego</w:t>
      </w:r>
      <w:r>
        <w:rPr>
          <w:rFonts w:ascii="Cambria" w:eastAsia="Times New Roman" w:hAnsi="Cambria" w:cs="Arial"/>
          <w:b/>
          <w:bCs/>
          <w:sz w:val="24"/>
          <w:szCs w:val="24"/>
          <w:lang w:eastAsia="pl-PL"/>
        </w:rPr>
        <w:t>.</w:t>
      </w:r>
    </w:p>
    <w:p w:rsidR="008252F7" w:rsidRDefault="008252F7" w:rsidP="007D2970">
      <w:pPr>
        <w:widowControl w:val="0"/>
        <w:spacing w:after="0" w:line="276" w:lineRule="auto"/>
        <w:jc w:val="both"/>
        <w:outlineLvl w:val="3"/>
        <w:rPr>
          <w:rFonts w:ascii="Cambria" w:eastAsia="Times New Roman" w:hAnsi="Cambria" w:cs="Arial"/>
          <w:b/>
          <w:bCs/>
          <w:sz w:val="24"/>
          <w:szCs w:val="24"/>
          <w:lang w:eastAsia="pl-PL"/>
        </w:rPr>
      </w:pPr>
    </w:p>
    <w:p w:rsidR="008252F7" w:rsidRDefault="008252F7" w:rsidP="007D2970">
      <w:pPr>
        <w:widowControl w:val="0"/>
        <w:spacing w:after="0" w:line="276" w:lineRule="auto"/>
        <w:jc w:val="both"/>
        <w:outlineLvl w:val="3"/>
        <w:rPr>
          <w:rFonts w:ascii="Cambria" w:eastAsia="Times New Roman" w:hAnsi="Cambria" w:cs="Arial"/>
          <w:b/>
          <w:bCs/>
          <w:sz w:val="24"/>
          <w:szCs w:val="24"/>
          <w:lang w:eastAsia="pl-PL"/>
        </w:rPr>
      </w:pPr>
    </w:p>
    <w:p w:rsidR="008252F7" w:rsidRPr="007D2970" w:rsidRDefault="008252F7" w:rsidP="007D2970">
      <w:pPr>
        <w:widowControl w:val="0"/>
        <w:spacing w:after="0" w:line="276" w:lineRule="auto"/>
        <w:jc w:val="both"/>
        <w:outlineLvl w:val="3"/>
        <w:rPr>
          <w:rFonts w:ascii="Cambria" w:eastAsia="Times New Roman" w:hAnsi="Cambria" w:cs="Arial"/>
          <w:b/>
          <w:bCs/>
          <w:sz w:val="24"/>
          <w:szCs w:val="24"/>
          <w:lang w:eastAsia="pl-PL"/>
        </w:rPr>
      </w:pPr>
    </w:p>
    <w:p w:rsidR="007D2970" w:rsidRPr="007D2970" w:rsidRDefault="007D2970" w:rsidP="007D2970">
      <w:pPr>
        <w:widowControl w:val="0"/>
        <w:spacing w:after="0" w:line="276" w:lineRule="auto"/>
        <w:ind w:left="567"/>
        <w:jc w:val="both"/>
        <w:outlineLvl w:val="3"/>
        <w:rPr>
          <w:rFonts w:asciiTheme="majorHAnsi" w:eastAsia="Times New Roman" w:hAnsiTheme="majorHAnsi" w:cs="Arial"/>
          <w:bCs/>
          <w:sz w:val="24"/>
          <w:szCs w:val="24"/>
          <w:lang w:eastAsia="pl-PL"/>
        </w:rPr>
      </w:pPr>
    </w:p>
    <w:tbl>
      <w:tblPr>
        <w:tblW w:w="0" w:type="auto"/>
        <w:jc w:val="center"/>
        <w:tblBorders>
          <w:bottom w:val="single" w:sz="4" w:space="0" w:color="auto"/>
        </w:tblBorders>
        <w:tblLook w:val="00A0" w:firstRow="1" w:lastRow="0" w:firstColumn="1" w:lastColumn="0" w:noHBand="0" w:noVBand="0"/>
      </w:tblPr>
      <w:tblGrid>
        <w:gridCol w:w="9054"/>
      </w:tblGrid>
      <w:tr w:rsidR="007D2970" w:rsidRPr="007D2970" w:rsidTr="007D2970">
        <w:trPr>
          <w:jc w:val="center"/>
        </w:trPr>
        <w:tc>
          <w:tcPr>
            <w:tcW w:w="9054" w:type="dxa"/>
            <w:tcBorders>
              <w:bottom w:val="single" w:sz="4" w:space="0" w:color="auto"/>
            </w:tcBorders>
            <w:shd w:val="clear" w:color="auto" w:fill="D9D9D9" w:themeFill="background1" w:themeFillShade="D9"/>
          </w:tcPr>
          <w:p w:rsidR="007D2970" w:rsidRPr="007D2970" w:rsidRDefault="007D2970" w:rsidP="007D2970">
            <w:pPr>
              <w:spacing w:after="0" w:line="276" w:lineRule="auto"/>
              <w:jc w:val="center"/>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lastRenderedPageBreak/>
              <w:t>Rozdział 4</w:t>
            </w:r>
          </w:p>
          <w:p w:rsidR="007D2970" w:rsidRPr="007D2970" w:rsidRDefault="007D2970" w:rsidP="007D2970">
            <w:pPr>
              <w:spacing w:after="0" w:line="276" w:lineRule="auto"/>
              <w:jc w:val="center"/>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OPIS PRZEDMIOTU ZAMÓWIENIA</w:t>
            </w:r>
          </w:p>
        </w:tc>
      </w:tr>
    </w:tbl>
    <w:p w:rsidR="007D2970" w:rsidRPr="007D2970" w:rsidRDefault="007D2970" w:rsidP="007D2970">
      <w:pPr>
        <w:tabs>
          <w:tab w:val="left" w:pos="567"/>
        </w:tabs>
        <w:suppressAutoHyphens/>
        <w:spacing w:after="0" w:line="276" w:lineRule="auto"/>
        <w:ind w:left="567"/>
        <w:contextualSpacing/>
        <w:jc w:val="both"/>
        <w:rPr>
          <w:rFonts w:ascii="Cambria" w:eastAsia="SimSun" w:hAnsi="Cambria" w:cs="Arial"/>
          <w:bCs/>
          <w:i/>
          <w:sz w:val="24"/>
          <w:szCs w:val="24"/>
          <w:lang w:eastAsia="zh-CN"/>
        </w:rPr>
      </w:pPr>
    </w:p>
    <w:p w:rsidR="007D2970" w:rsidRDefault="007D2970" w:rsidP="007D2970">
      <w:pPr>
        <w:widowControl w:val="0"/>
        <w:numPr>
          <w:ilvl w:val="1"/>
          <w:numId w:val="28"/>
        </w:numPr>
        <w:spacing w:before="20" w:after="40" w:line="276" w:lineRule="auto"/>
        <w:contextualSpacing/>
        <w:jc w:val="both"/>
        <w:outlineLvl w:val="3"/>
        <w:rPr>
          <w:rFonts w:asciiTheme="majorHAnsi" w:eastAsia="SimSun" w:hAnsiTheme="majorHAnsi" w:cstheme="majorHAnsi"/>
          <w:bCs/>
          <w:sz w:val="24"/>
          <w:szCs w:val="24"/>
          <w:lang w:eastAsia="zh-CN"/>
        </w:rPr>
      </w:pPr>
      <w:r w:rsidRPr="007D2970">
        <w:rPr>
          <w:rFonts w:asciiTheme="majorHAnsi" w:eastAsia="SimSun" w:hAnsiTheme="majorHAnsi" w:cs="Arial"/>
          <w:bCs/>
          <w:sz w:val="24"/>
          <w:szCs w:val="24"/>
          <w:lang w:eastAsia="zh-CN"/>
        </w:rPr>
        <w:t xml:space="preserve">Przedmiotem niniejszego zamówienia jest </w:t>
      </w:r>
      <w:bookmarkStart w:id="10" w:name="_Hlk76109863"/>
      <w:r w:rsidRPr="007D2970">
        <w:rPr>
          <w:rFonts w:asciiTheme="majorHAnsi" w:eastAsia="SimSun" w:hAnsiTheme="majorHAnsi" w:cs="Arial"/>
          <w:bCs/>
          <w:sz w:val="24"/>
          <w:szCs w:val="24"/>
          <w:lang w:eastAsia="zh-CN"/>
        </w:rPr>
        <w:t>„</w:t>
      </w:r>
      <w:r w:rsidRPr="007D2970">
        <w:rPr>
          <w:rFonts w:asciiTheme="majorHAnsi" w:hAnsiTheme="majorHAnsi" w:cstheme="majorHAnsi"/>
          <w:b/>
          <w:sz w:val="24"/>
          <w:szCs w:val="24"/>
        </w:rPr>
        <w:t xml:space="preserve">Rozbudowa budynku gminnego </w:t>
      </w:r>
      <w:r w:rsidR="00B11076">
        <w:rPr>
          <w:rFonts w:asciiTheme="majorHAnsi" w:hAnsiTheme="majorHAnsi" w:cstheme="majorHAnsi"/>
          <w:b/>
          <w:sz w:val="24"/>
          <w:szCs w:val="24"/>
        </w:rPr>
        <w:t xml:space="preserve">                                  </w:t>
      </w:r>
      <w:r w:rsidRPr="007D2970">
        <w:rPr>
          <w:rFonts w:asciiTheme="majorHAnsi" w:hAnsiTheme="majorHAnsi" w:cstheme="majorHAnsi"/>
          <w:b/>
          <w:sz w:val="24"/>
          <w:szCs w:val="24"/>
        </w:rPr>
        <w:t>z przeznaczeniem na świetlicę wiejską w miejscowości Mirów</w:t>
      </w:r>
      <w:r w:rsidRPr="007D2970">
        <w:rPr>
          <w:rFonts w:asciiTheme="majorHAnsi" w:eastAsia="SimSun" w:hAnsiTheme="majorHAnsi" w:cstheme="majorHAnsi"/>
          <w:bCs/>
          <w:sz w:val="24"/>
          <w:szCs w:val="24"/>
          <w:lang w:eastAsia="zh-CN"/>
        </w:rPr>
        <w:t>”</w:t>
      </w:r>
      <w:bookmarkEnd w:id="10"/>
      <w:r w:rsidRPr="007D2970">
        <w:rPr>
          <w:rFonts w:asciiTheme="majorHAnsi" w:eastAsia="SimSun" w:hAnsiTheme="majorHAnsi" w:cstheme="majorHAnsi"/>
          <w:bCs/>
          <w:sz w:val="24"/>
          <w:szCs w:val="24"/>
          <w:lang w:eastAsia="zh-CN"/>
        </w:rPr>
        <w:t xml:space="preserve"> </w:t>
      </w:r>
    </w:p>
    <w:p w:rsidR="00457A65" w:rsidRPr="00AC30C8" w:rsidRDefault="007D2970" w:rsidP="00AC30C8">
      <w:pPr>
        <w:widowControl w:val="0"/>
        <w:numPr>
          <w:ilvl w:val="1"/>
          <w:numId w:val="28"/>
        </w:numPr>
        <w:spacing w:before="20" w:after="40" w:line="276" w:lineRule="auto"/>
        <w:contextualSpacing/>
        <w:jc w:val="both"/>
        <w:outlineLvl w:val="3"/>
        <w:rPr>
          <w:rFonts w:asciiTheme="majorHAnsi" w:eastAsia="SimSun" w:hAnsiTheme="majorHAnsi" w:cstheme="majorHAnsi"/>
          <w:bCs/>
          <w:sz w:val="24"/>
          <w:szCs w:val="24"/>
          <w:lang w:eastAsia="zh-CN"/>
        </w:rPr>
      </w:pPr>
      <w:r w:rsidRPr="00B11076">
        <w:rPr>
          <w:rFonts w:asciiTheme="majorHAnsi" w:eastAsia="Times New Roman" w:hAnsiTheme="majorHAnsi" w:cstheme="majorHAnsi"/>
          <w:sz w:val="24"/>
          <w:szCs w:val="24"/>
          <w:lang w:eastAsia="pl-PL"/>
        </w:rPr>
        <w:t>Zakres robót</w:t>
      </w:r>
      <w:r w:rsidRPr="007D2970">
        <w:rPr>
          <w:rFonts w:asciiTheme="majorHAnsi" w:eastAsia="Times New Roman" w:hAnsiTheme="majorHAnsi" w:cstheme="majorHAnsi"/>
          <w:b/>
          <w:sz w:val="24"/>
          <w:szCs w:val="24"/>
          <w:lang w:eastAsia="pl-PL"/>
        </w:rPr>
        <w:t xml:space="preserve"> </w:t>
      </w:r>
      <w:r w:rsidRPr="007D2970">
        <w:rPr>
          <w:rFonts w:asciiTheme="majorHAnsi" w:eastAsia="Times New Roman" w:hAnsiTheme="majorHAnsi" w:cstheme="majorHAnsi"/>
          <w:sz w:val="24"/>
          <w:szCs w:val="24"/>
          <w:lang w:eastAsia="pl-PL"/>
        </w:rPr>
        <w:t>całego zamierzenia inwestycyjnego obejmuje:</w:t>
      </w:r>
    </w:p>
    <w:p w:rsidR="00457A65" w:rsidRPr="00C756A3" w:rsidRDefault="00457A65"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Roboty ziemne (usunięcie warstwy humusu, roboty ziemne wykonywane koparkami , ręczne wykopy)</w:t>
      </w:r>
    </w:p>
    <w:p w:rsidR="00457A65" w:rsidRPr="00457A65" w:rsidRDefault="00B11076"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Rozbiórka (zerwanie pokrycia dachu, rozebranie obróbek blacharskich, rozbiórka kominów wolnostojących, rozbiórka elementów konstrukcji betonowych, wywóz papy i gruzu)</w:t>
      </w:r>
    </w:p>
    <w:p w:rsidR="006C47EC" w:rsidRDefault="00B11076"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Fundamenty</w:t>
      </w:r>
      <w:r w:rsidR="007D2970" w:rsidRPr="007D2970">
        <w:rPr>
          <w:rFonts w:asciiTheme="majorHAnsi" w:eastAsia="Times New Roman" w:hAnsiTheme="majorHAnsi" w:cstheme="majorHAnsi"/>
          <w:sz w:val="24"/>
          <w:szCs w:val="24"/>
          <w:lang w:eastAsia="pl-PL"/>
        </w:rPr>
        <w:t xml:space="preserve"> (</w:t>
      </w:r>
      <w:r w:rsidR="007054D9">
        <w:rPr>
          <w:rFonts w:asciiTheme="majorHAnsi" w:eastAsia="Times New Roman" w:hAnsiTheme="majorHAnsi" w:cstheme="majorHAnsi"/>
          <w:sz w:val="24"/>
          <w:szCs w:val="24"/>
          <w:lang w:eastAsia="pl-PL"/>
        </w:rPr>
        <w:t>podbicie betonem, przygotowanie i montaż zbrojenia</w:t>
      </w:r>
      <w:r w:rsidR="00457A65">
        <w:rPr>
          <w:rFonts w:asciiTheme="majorHAnsi" w:eastAsia="Times New Roman" w:hAnsiTheme="majorHAnsi" w:cstheme="majorHAnsi"/>
          <w:sz w:val="24"/>
          <w:szCs w:val="24"/>
          <w:lang w:eastAsia="pl-PL"/>
        </w:rPr>
        <w:t>, dylatacja, podkłady betonowe, ławy i stopy fundamentowe, ściany fundamentowe, słupy betonowe</w:t>
      </w:r>
      <w:r w:rsidR="006C47EC">
        <w:rPr>
          <w:rFonts w:asciiTheme="majorHAnsi" w:eastAsia="Times New Roman" w:hAnsiTheme="majorHAnsi" w:cstheme="majorHAnsi"/>
          <w:sz w:val="24"/>
          <w:szCs w:val="24"/>
          <w:lang w:eastAsia="pl-PL"/>
        </w:rPr>
        <w:t>)</w:t>
      </w:r>
    </w:p>
    <w:p w:rsidR="007D2970" w:rsidRPr="007D2970" w:rsidRDefault="006C47EC"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 xml:space="preserve"> Izolacja ścian  fundamentowych((izolacja przeciwwilgociowa i cieplna</w:t>
      </w:r>
      <w:r w:rsidR="007D2970" w:rsidRPr="007D2970">
        <w:rPr>
          <w:rFonts w:asciiTheme="majorHAnsi" w:eastAsia="Times New Roman" w:hAnsiTheme="majorHAnsi" w:cstheme="majorHAnsi"/>
          <w:sz w:val="24"/>
          <w:szCs w:val="24"/>
          <w:lang w:eastAsia="pl-PL"/>
        </w:rPr>
        <w:t>)</w:t>
      </w:r>
    </w:p>
    <w:p w:rsidR="007D2970" w:rsidRDefault="006C47EC"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Fundamenty podjazdu i schodów(wykopy, dylatacja, podkłady betonowe, ławy i stopy fundamentowe, przygotowanie i montaż zbrojenia</w:t>
      </w:r>
      <w:r w:rsidR="007D2970" w:rsidRPr="007D2970">
        <w:rPr>
          <w:rFonts w:asciiTheme="majorHAnsi" w:eastAsia="Times New Roman" w:hAnsiTheme="majorHAnsi" w:cstheme="majorHAnsi"/>
          <w:sz w:val="24"/>
          <w:szCs w:val="24"/>
          <w:lang w:eastAsia="pl-PL"/>
        </w:rPr>
        <w:t>)</w:t>
      </w:r>
    </w:p>
    <w:p w:rsidR="00457A65" w:rsidRDefault="00457A65"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 xml:space="preserve">Warstwy </w:t>
      </w:r>
      <w:proofErr w:type="spellStart"/>
      <w:r>
        <w:rPr>
          <w:rFonts w:asciiTheme="majorHAnsi" w:eastAsia="Times New Roman" w:hAnsiTheme="majorHAnsi" w:cstheme="majorHAnsi"/>
          <w:sz w:val="24"/>
          <w:szCs w:val="24"/>
          <w:lang w:eastAsia="pl-PL"/>
        </w:rPr>
        <w:t>podposadzkowe</w:t>
      </w:r>
      <w:proofErr w:type="spellEnd"/>
      <w:r>
        <w:rPr>
          <w:rFonts w:asciiTheme="majorHAnsi" w:eastAsia="Times New Roman" w:hAnsiTheme="majorHAnsi" w:cstheme="majorHAnsi"/>
          <w:sz w:val="24"/>
          <w:szCs w:val="24"/>
          <w:lang w:eastAsia="pl-PL"/>
        </w:rPr>
        <w:t xml:space="preserve"> (podkłady z ubitych materiałów sypkich i podkłady betonowe)</w:t>
      </w:r>
    </w:p>
    <w:p w:rsidR="00457A65" w:rsidRDefault="00457A65"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sidRPr="00457A65">
        <w:rPr>
          <w:rFonts w:asciiTheme="majorHAnsi" w:eastAsia="Times New Roman" w:hAnsiTheme="majorHAnsi" w:cstheme="majorHAnsi"/>
          <w:sz w:val="24"/>
          <w:szCs w:val="24"/>
          <w:lang w:eastAsia="pl-PL"/>
        </w:rPr>
        <w:t>Ściany konstrukcyjne murowane</w:t>
      </w:r>
      <w:r>
        <w:rPr>
          <w:rFonts w:asciiTheme="majorHAnsi" w:eastAsia="Times New Roman" w:hAnsiTheme="majorHAnsi" w:cstheme="majorHAnsi"/>
          <w:sz w:val="24"/>
          <w:szCs w:val="24"/>
          <w:lang w:eastAsia="pl-PL"/>
        </w:rPr>
        <w:t xml:space="preserve"> (dylatacja, </w:t>
      </w:r>
      <w:r w:rsidR="005C7634">
        <w:rPr>
          <w:rFonts w:asciiTheme="majorHAnsi" w:eastAsia="Times New Roman" w:hAnsiTheme="majorHAnsi" w:cstheme="majorHAnsi"/>
          <w:sz w:val="24"/>
          <w:szCs w:val="24"/>
          <w:lang w:eastAsia="pl-PL"/>
        </w:rPr>
        <w:t>ściany o grubości 24 cm, otwory na okna i drzwi, ułożenie nadproży, dozbrojenie stref podokiennych)</w:t>
      </w:r>
    </w:p>
    <w:p w:rsidR="005C7634" w:rsidRDefault="005C7634"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Elementy żelbetowe ścian ( słupy, belki i podciągi)</w:t>
      </w:r>
    </w:p>
    <w:p w:rsidR="005C7634" w:rsidRDefault="005C7634"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Ścianki działowe ( izolacja przeciwwilgociowa, ścianki działowe z płytek piano- lub gazobetonowych, nadproża, kanały wentylacyjne)</w:t>
      </w:r>
    </w:p>
    <w:p w:rsidR="005C7634" w:rsidRPr="00457A65" w:rsidRDefault="005C7634"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 xml:space="preserve">Strop (strop TERIVA, stropy </w:t>
      </w:r>
      <w:proofErr w:type="spellStart"/>
      <w:r>
        <w:rPr>
          <w:rFonts w:asciiTheme="majorHAnsi" w:eastAsia="Times New Roman" w:hAnsiTheme="majorHAnsi" w:cstheme="majorHAnsi"/>
          <w:sz w:val="24"/>
          <w:szCs w:val="24"/>
          <w:lang w:eastAsia="pl-PL"/>
        </w:rPr>
        <w:t>gęstożebrowe</w:t>
      </w:r>
      <w:proofErr w:type="spellEnd"/>
      <w:r>
        <w:rPr>
          <w:rFonts w:asciiTheme="majorHAnsi" w:eastAsia="Times New Roman" w:hAnsiTheme="majorHAnsi" w:cstheme="majorHAnsi"/>
          <w:sz w:val="24"/>
          <w:szCs w:val="24"/>
          <w:lang w:eastAsia="pl-PL"/>
        </w:rPr>
        <w:t xml:space="preserve"> TERIVA, belki monolityczne między pustakami, przygotowanie i montaż zbrojenia, wieńce monolityczne, </w:t>
      </w:r>
      <w:r w:rsidR="00C756A3">
        <w:rPr>
          <w:rFonts w:asciiTheme="majorHAnsi" w:eastAsia="Times New Roman" w:hAnsiTheme="majorHAnsi" w:cstheme="majorHAnsi"/>
          <w:sz w:val="24"/>
          <w:szCs w:val="24"/>
          <w:lang w:eastAsia="pl-PL"/>
        </w:rPr>
        <w:t>kanały z rur PCV)</w:t>
      </w:r>
    </w:p>
    <w:p w:rsidR="007D2970" w:rsidRPr="007D2970" w:rsidRDefault="006C47EC"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Pochylnia i schody zewnętrzne (</w:t>
      </w:r>
      <w:r w:rsidR="00C756A3">
        <w:rPr>
          <w:rFonts w:asciiTheme="majorHAnsi" w:eastAsia="Times New Roman" w:hAnsiTheme="majorHAnsi" w:cstheme="majorHAnsi"/>
          <w:sz w:val="24"/>
          <w:szCs w:val="24"/>
          <w:lang w:eastAsia="pl-PL"/>
        </w:rPr>
        <w:t xml:space="preserve"> dylatacja, stopy fundamentowe, </w:t>
      </w:r>
      <w:r w:rsidR="009474B9">
        <w:rPr>
          <w:rFonts w:asciiTheme="majorHAnsi" w:eastAsia="Times New Roman" w:hAnsiTheme="majorHAnsi" w:cstheme="majorHAnsi"/>
          <w:sz w:val="24"/>
          <w:szCs w:val="24"/>
          <w:lang w:eastAsia="pl-PL"/>
        </w:rPr>
        <w:t xml:space="preserve">ściany fundamentowe, izolacje przeciwwilgociowe, płyty schodów i pochylni żelbetowe, </w:t>
      </w:r>
      <w:r w:rsidR="00C756A3">
        <w:rPr>
          <w:rFonts w:asciiTheme="majorHAnsi" w:eastAsia="Times New Roman" w:hAnsiTheme="majorHAnsi" w:cstheme="majorHAnsi"/>
          <w:sz w:val="24"/>
          <w:szCs w:val="24"/>
          <w:lang w:eastAsia="pl-PL"/>
        </w:rPr>
        <w:t xml:space="preserve"> stopnie betonowe, </w:t>
      </w:r>
      <w:r w:rsidR="009474B9">
        <w:rPr>
          <w:rFonts w:asciiTheme="majorHAnsi" w:eastAsia="Times New Roman" w:hAnsiTheme="majorHAnsi" w:cstheme="majorHAnsi"/>
          <w:sz w:val="24"/>
          <w:szCs w:val="24"/>
          <w:lang w:eastAsia="pl-PL"/>
        </w:rPr>
        <w:t>przygotowanie i montaż zbrojenia, balustrady tarasowe</w:t>
      </w:r>
      <w:r w:rsidR="00C756A3">
        <w:rPr>
          <w:rFonts w:asciiTheme="majorHAnsi" w:eastAsia="Times New Roman" w:hAnsiTheme="majorHAnsi" w:cstheme="majorHAnsi"/>
          <w:sz w:val="24"/>
          <w:szCs w:val="24"/>
          <w:lang w:eastAsia="pl-PL"/>
        </w:rPr>
        <w:t>)</w:t>
      </w:r>
    </w:p>
    <w:p w:rsidR="009474B9" w:rsidRDefault="009474B9"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Elementy żelbetowe zadaszenia nad wejściem (słupy</w:t>
      </w:r>
      <w:r w:rsidR="00C756A3">
        <w:rPr>
          <w:rFonts w:asciiTheme="majorHAnsi" w:eastAsia="Times New Roman" w:hAnsiTheme="majorHAnsi" w:cstheme="majorHAnsi"/>
          <w:sz w:val="24"/>
          <w:szCs w:val="24"/>
          <w:lang w:eastAsia="pl-PL"/>
        </w:rPr>
        <w:t xml:space="preserve"> i belki</w:t>
      </w:r>
      <w:r>
        <w:rPr>
          <w:rFonts w:asciiTheme="majorHAnsi" w:eastAsia="Times New Roman" w:hAnsiTheme="majorHAnsi" w:cstheme="majorHAnsi"/>
          <w:sz w:val="24"/>
          <w:szCs w:val="24"/>
          <w:lang w:eastAsia="pl-PL"/>
        </w:rPr>
        <w:t xml:space="preserve"> żelbetowe, zamurowanie otworów w ścianach, wykucie gniazd, belki żelbetowe, przygotowanie i montaż zbrojenia)</w:t>
      </w:r>
    </w:p>
    <w:p w:rsidR="00C756A3" w:rsidRDefault="00C756A3"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 xml:space="preserve">Stolarka okienna i drzwiowa ( montaż okien uchylno-rozwieranych, montaż </w:t>
      </w:r>
      <w:r w:rsidR="00AC30C8">
        <w:rPr>
          <w:rFonts w:asciiTheme="majorHAnsi" w:eastAsia="Times New Roman" w:hAnsiTheme="majorHAnsi" w:cstheme="majorHAnsi"/>
          <w:sz w:val="24"/>
          <w:szCs w:val="24"/>
          <w:lang w:eastAsia="pl-PL"/>
        </w:rPr>
        <w:t>drzwi aluminiowych dwuskrzydłowych)</w:t>
      </w:r>
    </w:p>
    <w:p w:rsidR="00AC30C8" w:rsidRDefault="00AC30C8"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Instalacje  sanitarne (wykopy nieumocnione, podłoża z materiałów sypkich, przepust rurowy przez ścianę fundamentową dla rury kanalizacyjnej, rurociągi z PCW, przepust rurowy dla rury wodociągowej, rurociągi z rur polietylenowych)</w:t>
      </w:r>
    </w:p>
    <w:p w:rsidR="009474B9" w:rsidRDefault="009474B9"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 xml:space="preserve">Dach – ściany attyki  i kominy (uzupełnienie murów ogniowych i kolankowych, słupy żelbetowe, rygle i </w:t>
      </w:r>
      <w:proofErr w:type="spellStart"/>
      <w:r>
        <w:rPr>
          <w:rFonts w:asciiTheme="majorHAnsi" w:eastAsia="Times New Roman" w:hAnsiTheme="majorHAnsi" w:cstheme="majorHAnsi"/>
          <w:sz w:val="24"/>
          <w:szCs w:val="24"/>
          <w:lang w:eastAsia="pl-PL"/>
        </w:rPr>
        <w:t>przekrycia</w:t>
      </w:r>
      <w:proofErr w:type="spellEnd"/>
      <w:r>
        <w:rPr>
          <w:rFonts w:asciiTheme="majorHAnsi" w:eastAsia="Times New Roman" w:hAnsiTheme="majorHAnsi" w:cstheme="majorHAnsi"/>
          <w:sz w:val="24"/>
          <w:szCs w:val="24"/>
          <w:lang w:eastAsia="pl-PL"/>
        </w:rPr>
        <w:t xml:space="preserve"> ścian, nakrywy attyk, przemurowanie kominów, nakrywy kominów</w:t>
      </w:r>
      <w:r w:rsidR="00F0073A">
        <w:rPr>
          <w:rFonts w:asciiTheme="majorHAnsi" w:eastAsia="Times New Roman" w:hAnsiTheme="majorHAnsi" w:cstheme="majorHAnsi"/>
          <w:sz w:val="24"/>
          <w:szCs w:val="24"/>
          <w:lang w:eastAsia="pl-PL"/>
        </w:rPr>
        <w:t>, przygotowanie i montaż zbrojenia)</w:t>
      </w:r>
    </w:p>
    <w:p w:rsidR="007D2970" w:rsidRPr="009474B9" w:rsidRDefault="00F0073A"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Dach – izolacja stropu i ściany attyki (paraizolacja na stropie TERIVA, izolacje cieplne i przeciwdźwiękowe, docieplenie ścian)</w:t>
      </w:r>
    </w:p>
    <w:p w:rsidR="007D2970" w:rsidRPr="007D2970" w:rsidRDefault="00F0073A"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t xml:space="preserve">Dach – konstrukcja drewniana (słupy, murłaty, płatwie, </w:t>
      </w:r>
      <w:r w:rsidR="00C756A3">
        <w:rPr>
          <w:rFonts w:asciiTheme="majorHAnsi" w:eastAsia="Times New Roman" w:hAnsiTheme="majorHAnsi" w:cstheme="majorHAnsi"/>
          <w:sz w:val="24"/>
          <w:szCs w:val="24"/>
          <w:lang w:eastAsia="pl-PL"/>
        </w:rPr>
        <w:t xml:space="preserve">podwaliny, zastrzały, </w:t>
      </w:r>
      <w:r>
        <w:rPr>
          <w:rFonts w:asciiTheme="majorHAnsi" w:eastAsia="Times New Roman" w:hAnsiTheme="majorHAnsi" w:cstheme="majorHAnsi"/>
          <w:sz w:val="24"/>
          <w:szCs w:val="24"/>
          <w:lang w:eastAsia="pl-PL"/>
        </w:rPr>
        <w:t>krokwie, deski czołowe)</w:t>
      </w:r>
    </w:p>
    <w:p w:rsidR="007D2970" w:rsidRDefault="00F0073A" w:rsidP="00C756A3">
      <w:pPr>
        <w:pStyle w:val="Akapitzlist"/>
        <w:numPr>
          <w:ilvl w:val="0"/>
          <w:numId w:val="49"/>
        </w:numPr>
        <w:autoSpaceDE w:val="0"/>
        <w:autoSpaceDN w:val="0"/>
        <w:adjustRightInd w:val="0"/>
        <w:spacing w:after="181" w:line="240" w:lineRule="auto"/>
        <w:ind w:right="46"/>
        <w:jc w:val="both"/>
        <w:rPr>
          <w:rFonts w:asciiTheme="majorHAnsi" w:eastAsia="Times New Roman" w:hAnsiTheme="majorHAnsi" w:cstheme="majorHAnsi"/>
          <w:sz w:val="24"/>
          <w:szCs w:val="24"/>
          <w:lang w:eastAsia="pl-PL"/>
        </w:rPr>
      </w:pPr>
      <w:r>
        <w:rPr>
          <w:rFonts w:asciiTheme="majorHAnsi" w:eastAsia="Times New Roman" w:hAnsiTheme="majorHAnsi" w:cstheme="majorHAnsi"/>
          <w:sz w:val="24"/>
          <w:szCs w:val="24"/>
          <w:lang w:eastAsia="pl-PL"/>
        </w:rPr>
        <w:lastRenderedPageBreak/>
        <w:t xml:space="preserve">Dach – pokrycie (folie wstępnego krycia, </w:t>
      </w:r>
      <w:proofErr w:type="spellStart"/>
      <w:r>
        <w:rPr>
          <w:rFonts w:asciiTheme="majorHAnsi" w:eastAsia="Times New Roman" w:hAnsiTheme="majorHAnsi" w:cstheme="majorHAnsi"/>
          <w:sz w:val="24"/>
          <w:szCs w:val="24"/>
          <w:lang w:eastAsia="pl-PL"/>
        </w:rPr>
        <w:t>ołacenie</w:t>
      </w:r>
      <w:proofErr w:type="spellEnd"/>
      <w:r>
        <w:rPr>
          <w:rFonts w:asciiTheme="majorHAnsi" w:eastAsia="Times New Roman" w:hAnsiTheme="majorHAnsi" w:cstheme="majorHAnsi"/>
          <w:sz w:val="24"/>
          <w:szCs w:val="24"/>
          <w:lang w:eastAsia="pl-PL"/>
        </w:rPr>
        <w:t xml:space="preserve"> połaci dachowych, pokrycie dachów blachą powlekaną trapezową, obróbki blacharskie, montaż rynien i rur spustowych</w:t>
      </w:r>
      <w:r w:rsidR="00457A65">
        <w:rPr>
          <w:rFonts w:asciiTheme="majorHAnsi" w:eastAsia="Times New Roman" w:hAnsiTheme="majorHAnsi" w:cstheme="majorHAnsi"/>
          <w:sz w:val="24"/>
          <w:szCs w:val="24"/>
          <w:lang w:eastAsia="pl-PL"/>
        </w:rPr>
        <w:t>)</w:t>
      </w:r>
    </w:p>
    <w:p w:rsidR="00457A65" w:rsidRPr="007D2970" w:rsidRDefault="00457A65" w:rsidP="00C756A3">
      <w:pPr>
        <w:pStyle w:val="Akapitzlist"/>
        <w:autoSpaceDE w:val="0"/>
        <w:autoSpaceDN w:val="0"/>
        <w:adjustRightInd w:val="0"/>
        <w:spacing w:after="181" w:line="240" w:lineRule="auto"/>
        <w:ind w:left="1080" w:right="46"/>
        <w:jc w:val="both"/>
        <w:rPr>
          <w:rFonts w:asciiTheme="majorHAnsi" w:eastAsia="Times New Roman" w:hAnsiTheme="majorHAnsi" w:cstheme="majorHAnsi"/>
          <w:sz w:val="24"/>
          <w:szCs w:val="24"/>
          <w:lang w:eastAsia="pl-PL"/>
        </w:rPr>
      </w:pPr>
    </w:p>
    <w:p w:rsidR="000441F1" w:rsidRDefault="007D2970" w:rsidP="000441F1">
      <w:pPr>
        <w:ind w:left="426"/>
        <w:jc w:val="both"/>
        <w:rPr>
          <w:rFonts w:asciiTheme="majorHAnsi" w:hAnsiTheme="majorHAnsi" w:cstheme="majorHAnsi"/>
          <w:sz w:val="24"/>
          <w:szCs w:val="24"/>
        </w:rPr>
      </w:pPr>
      <w:r w:rsidRPr="007D2970">
        <w:rPr>
          <w:rFonts w:asciiTheme="majorHAnsi" w:hAnsiTheme="majorHAnsi" w:cstheme="majorHAnsi"/>
          <w:sz w:val="24"/>
          <w:szCs w:val="24"/>
        </w:rPr>
        <w:t>Jako element pomocniczy do wyceny robót budowlanych objętych planowanym zamówieniem w załączniku nr</w:t>
      </w:r>
      <w:r w:rsidR="006C47EC">
        <w:rPr>
          <w:rFonts w:asciiTheme="majorHAnsi" w:hAnsiTheme="majorHAnsi" w:cstheme="majorHAnsi"/>
          <w:sz w:val="24"/>
          <w:szCs w:val="24"/>
        </w:rPr>
        <w:t xml:space="preserve"> 2</w:t>
      </w:r>
      <w:r w:rsidRPr="007D2970">
        <w:rPr>
          <w:rFonts w:asciiTheme="majorHAnsi" w:hAnsiTheme="majorHAnsi" w:cstheme="majorHAnsi"/>
          <w:sz w:val="24"/>
          <w:szCs w:val="24"/>
        </w:rPr>
        <w:t xml:space="preserve"> do SWZ załączono przedmiar robót</w:t>
      </w:r>
      <w:r w:rsidR="006C47EC">
        <w:rPr>
          <w:rFonts w:asciiTheme="majorHAnsi" w:hAnsiTheme="majorHAnsi" w:cstheme="majorHAnsi"/>
          <w:sz w:val="24"/>
          <w:szCs w:val="24"/>
        </w:rPr>
        <w:t xml:space="preserve"> i w załączniku nr 9 do SWZ załączono projekt budowlany</w:t>
      </w:r>
      <w:r w:rsidRPr="007D2970">
        <w:rPr>
          <w:rFonts w:asciiTheme="majorHAnsi" w:hAnsiTheme="majorHAnsi" w:cstheme="majorHAnsi"/>
          <w:sz w:val="24"/>
          <w:szCs w:val="24"/>
        </w:rPr>
        <w:t xml:space="preserve"> (W przypadku rozbieżności pomiędzy przedmiarem, a projektem budowlanym tzn. pomiędzy ilością robót przewidzianych w projekcie, a ilością robót określoną w przedmiarze Wykonawca zobowiązany jest do wykonania pełnego zakresu robót </w:t>
      </w:r>
      <w:r w:rsidRPr="007D2970">
        <w:rPr>
          <w:rFonts w:asciiTheme="majorHAnsi" w:hAnsiTheme="majorHAnsi" w:cstheme="majorHAnsi"/>
          <w:bCs/>
          <w:sz w:val="24"/>
          <w:szCs w:val="24"/>
        </w:rPr>
        <w:t>zgodnie z dokumentacją projektową</w:t>
      </w:r>
      <w:r w:rsidRPr="007D2970">
        <w:rPr>
          <w:rFonts w:asciiTheme="majorHAnsi" w:hAnsiTheme="majorHAnsi" w:cstheme="majorHAnsi"/>
          <w:sz w:val="24"/>
          <w:szCs w:val="24"/>
        </w:rPr>
        <w:t>).</w:t>
      </w:r>
    </w:p>
    <w:p w:rsidR="007D2970" w:rsidRPr="000441F1" w:rsidRDefault="007D2970" w:rsidP="000441F1">
      <w:pPr>
        <w:widowControl w:val="0"/>
        <w:numPr>
          <w:ilvl w:val="1"/>
          <w:numId w:val="28"/>
        </w:numPr>
        <w:spacing w:before="20" w:after="40" w:line="276" w:lineRule="auto"/>
        <w:ind w:left="426" w:hanging="426"/>
        <w:contextualSpacing/>
        <w:jc w:val="both"/>
        <w:outlineLvl w:val="3"/>
        <w:rPr>
          <w:rFonts w:asciiTheme="majorHAnsi" w:hAnsiTheme="majorHAnsi" w:cstheme="majorHAnsi"/>
          <w:sz w:val="24"/>
          <w:szCs w:val="24"/>
        </w:rPr>
      </w:pPr>
      <w:r w:rsidRPr="000441F1">
        <w:rPr>
          <w:rFonts w:cs="Arial"/>
          <w:sz w:val="24"/>
          <w:szCs w:val="24"/>
        </w:rPr>
        <w:t xml:space="preserve"> </w:t>
      </w:r>
      <w:r w:rsidRPr="000441F1">
        <w:rPr>
          <w:rFonts w:asciiTheme="majorHAnsi" w:hAnsiTheme="majorHAnsi" w:cstheme="majorHAnsi"/>
          <w:sz w:val="24"/>
          <w:szCs w:val="24"/>
        </w:rPr>
        <w:t xml:space="preserve">Wspólny słownik zamówień CPV </w:t>
      </w:r>
    </w:p>
    <w:p w:rsidR="007D2970" w:rsidRPr="000441F1" w:rsidRDefault="007D2970" w:rsidP="000441F1">
      <w:pPr>
        <w:spacing w:line="240" w:lineRule="auto"/>
        <w:ind w:left="1134" w:hanging="1134"/>
        <w:jc w:val="both"/>
        <w:rPr>
          <w:rFonts w:asciiTheme="majorHAnsi" w:hAnsiTheme="majorHAnsi" w:cstheme="majorHAnsi"/>
          <w:sz w:val="24"/>
          <w:szCs w:val="24"/>
        </w:rPr>
      </w:pPr>
      <w:r w:rsidRPr="000441F1">
        <w:rPr>
          <w:rFonts w:asciiTheme="majorHAnsi" w:hAnsiTheme="majorHAnsi" w:cstheme="majorHAnsi"/>
          <w:sz w:val="24"/>
          <w:szCs w:val="24"/>
        </w:rPr>
        <w:t xml:space="preserve">       45000000-7 Roboty Budowlane</w:t>
      </w:r>
    </w:p>
    <w:p w:rsidR="007D2970" w:rsidRPr="000441F1" w:rsidRDefault="007D2970" w:rsidP="000441F1">
      <w:pPr>
        <w:spacing w:line="240" w:lineRule="auto"/>
        <w:ind w:left="1134" w:hanging="1134"/>
        <w:jc w:val="both"/>
        <w:rPr>
          <w:rFonts w:asciiTheme="majorHAnsi" w:hAnsiTheme="majorHAnsi" w:cstheme="majorHAnsi"/>
          <w:sz w:val="24"/>
          <w:szCs w:val="24"/>
        </w:rPr>
      </w:pPr>
      <w:r w:rsidRPr="000441F1">
        <w:rPr>
          <w:rFonts w:asciiTheme="majorHAnsi" w:hAnsiTheme="majorHAnsi" w:cstheme="majorHAnsi"/>
          <w:sz w:val="24"/>
          <w:szCs w:val="24"/>
        </w:rPr>
        <w:t xml:space="preserve">       45100000-8 Przygotowanie terenu pod budowę</w:t>
      </w:r>
    </w:p>
    <w:p w:rsidR="007D2970" w:rsidRPr="000441F1" w:rsidRDefault="007D2970" w:rsidP="000441F1">
      <w:pPr>
        <w:spacing w:line="240" w:lineRule="auto"/>
        <w:ind w:left="1134" w:hanging="1134"/>
        <w:jc w:val="both"/>
        <w:rPr>
          <w:rFonts w:asciiTheme="majorHAnsi" w:hAnsiTheme="majorHAnsi" w:cstheme="majorHAnsi"/>
          <w:sz w:val="24"/>
          <w:szCs w:val="24"/>
        </w:rPr>
      </w:pPr>
      <w:r w:rsidRPr="000441F1">
        <w:rPr>
          <w:rFonts w:asciiTheme="majorHAnsi" w:hAnsiTheme="majorHAnsi" w:cstheme="majorHAnsi"/>
          <w:sz w:val="24"/>
          <w:szCs w:val="24"/>
        </w:rPr>
        <w:t xml:space="preserve">       45400000-1 Roboty wykończeniowe w zakresie obiektów budowlanych</w:t>
      </w:r>
    </w:p>
    <w:p w:rsidR="007D2970" w:rsidRPr="000441F1" w:rsidRDefault="000441F1" w:rsidP="000441F1">
      <w:pPr>
        <w:spacing w:line="240" w:lineRule="auto"/>
        <w:ind w:left="1134" w:hanging="1134"/>
        <w:jc w:val="both"/>
        <w:rPr>
          <w:rFonts w:asciiTheme="majorHAnsi" w:hAnsiTheme="majorHAnsi" w:cstheme="majorHAnsi"/>
          <w:sz w:val="24"/>
          <w:szCs w:val="24"/>
        </w:rPr>
      </w:pPr>
      <w:r>
        <w:rPr>
          <w:rFonts w:asciiTheme="majorHAnsi" w:hAnsiTheme="majorHAnsi" w:cstheme="majorHAnsi"/>
          <w:sz w:val="24"/>
          <w:szCs w:val="24"/>
        </w:rPr>
        <w:t xml:space="preserve">       </w:t>
      </w:r>
      <w:r w:rsidR="007D2970" w:rsidRPr="000441F1">
        <w:rPr>
          <w:rFonts w:asciiTheme="majorHAnsi" w:hAnsiTheme="majorHAnsi" w:cstheme="majorHAnsi"/>
          <w:sz w:val="24"/>
          <w:szCs w:val="24"/>
        </w:rPr>
        <w:t>45200000-9 Roboty budowlane w zakresie wznoszenia kompletnych obiektów budowlanych lub ich części oraz roboty w zakresie inżynierii lądowej i wodnej</w:t>
      </w:r>
    </w:p>
    <w:p w:rsidR="007D2970" w:rsidRPr="000441F1" w:rsidRDefault="007D2970" w:rsidP="000441F1">
      <w:pPr>
        <w:spacing w:line="240" w:lineRule="auto"/>
        <w:ind w:left="1134" w:hanging="1134"/>
        <w:jc w:val="both"/>
        <w:rPr>
          <w:rFonts w:asciiTheme="majorHAnsi" w:hAnsiTheme="majorHAnsi" w:cstheme="majorHAnsi"/>
          <w:sz w:val="24"/>
          <w:szCs w:val="24"/>
        </w:rPr>
      </w:pPr>
      <w:r w:rsidRPr="000441F1">
        <w:rPr>
          <w:rFonts w:asciiTheme="majorHAnsi" w:hAnsiTheme="majorHAnsi" w:cstheme="majorHAnsi"/>
          <w:sz w:val="24"/>
          <w:szCs w:val="24"/>
        </w:rPr>
        <w:t xml:space="preserve">       45300000-0 Roboty instalacyjne w budynkach</w:t>
      </w:r>
    </w:p>
    <w:p w:rsidR="007D2970" w:rsidRPr="000441F1" w:rsidRDefault="000441F1" w:rsidP="000441F1">
      <w:pPr>
        <w:widowControl w:val="0"/>
        <w:spacing w:before="20" w:after="40" w:line="240" w:lineRule="auto"/>
        <w:ind w:left="1134" w:hanging="1134"/>
        <w:contextualSpacing/>
        <w:jc w:val="both"/>
        <w:outlineLvl w:val="3"/>
        <w:rPr>
          <w:rFonts w:asciiTheme="majorHAnsi" w:eastAsia="SimSun" w:hAnsiTheme="majorHAnsi" w:cstheme="majorHAnsi"/>
          <w:bCs/>
          <w:sz w:val="24"/>
          <w:szCs w:val="24"/>
          <w:lang w:eastAsia="zh-CN"/>
        </w:rPr>
      </w:pPr>
      <w:r>
        <w:rPr>
          <w:rFonts w:cs="Arial"/>
          <w:sz w:val="24"/>
          <w:szCs w:val="24"/>
        </w:rPr>
        <w:t xml:space="preserve">       </w:t>
      </w:r>
      <w:r w:rsidR="007D2970" w:rsidRPr="000441F1">
        <w:rPr>
          <w:rFonts w:cs="Arial"/>
          <w:sz w:val="24"/>
          <w:szCs w:val="24"/>
        </w:rPr>
        <w:t>45330000-9 Roboty instalacyjne wodno-kanalizacyjne i sanitarne</w:t>
      </w:r>
    </w:p>
    <w:p w:rsidR="007D2970" w:rsidRPr="00AC30C8" w:rsidRDefault="007D2970" w:rsidP="000441F1">
      <w:pPr>
        <w:widowControl w:val="0"/>
        <w:numPr>
          <w:ilvl w:val="1"/>
          <w:numId w:val="28"/>
        </w:numPr>
        <w:spacing w:before="20" w:after="40" w:line="276" w:lineRule="auto"/>
        <w:ind w:left="426" w:hanging="426"/>
        <w:contextualSpacing/>
        <w:jc w:val="both"/>
        <w:outlineLvl w:val="3"/>
        <w:rPr>
          <w:rFonts w:ascii="Cambria" w:eastAsia="SimSun" w:hAnsi="Cambria" w:cs="Helvetica"/>
          <w:bCs/>
          <w:color w:val="000000"/>
          <w:sz w:val="20"/>
          <w:szCs w:val="20"/>
          <w:lang w:eastAsia="zh-CN"/>
        </w:rPr>
      </w:pPr>
      <w:r w:rsidRPr="00AC30C8">
        <w:rPr>
          <w:rFonts w:asciiTheme="majorHAnsi" w:eastAsia="Times New Roman" w:hAnsiTheme="majorHAnsi" w:cstheme="majorHAnsi"/>
          <w:bCs/>
          <w:sz w:val="24"/>
          <w:szCs w:val="24"/>
          <w:lang w:eastAsia="pl-PL"/>
        </w:rPr>
        <w:t xml:space="preserve"> </w:t>
      </w:r>
      <w:r w:rsidRPr="00AC30C8">
        <w:rPr>
          <w:rFonts w:ascii="Cambria" w:eastAsia="SimSun" w:hAnsi="Cambria" w:cs="Arial"/>
          <w:b/>
          <w:color w:val="000000" w:themeColor="text1"/>
          <w:sz w:val="24"/>
          <w:szCs w:val="24"/>
          <w:lang w:eastAsia="zh-CN"/>
        </w:rPr>
        <w:t>Zamawiający nie przewiduje składania ofert częściowych.</w:t>
      </w:r>
      <w:r w:rsidRPr="00AC30C8">
        <w:rPr>
          <w:rFonts w:ascii="Cambria" w:eastAsia="SimSun" w:hAnsi="Cambria" w:cs="Helvetica"/>
          <w:b/>
          <w:bCs/>
          <w:color w:val="000000" w:themeColor="text1"/>
          <w:sz w:val="20"/>
          <w:szCs w:val="20"/>
          <w:lang w:eastAsia="zh-CN"/>
        </w:rPr>
        <w:t xml:space="preserve"> </w:t>
      </w:r>
    </w:p>
    <w:p w:rsidR="000441F1" w:rsidRPr="002120D1" w:rsidRDefault="007D2970" w:rsidP="002120D1">
      <w:pPr>
        <w:widowControl w:val="0"/>
        <w:numPr>
          <w:ilvl w:val="1"/>
          <w:numId w:val="28"/>
        </w:numPr>
        <w:spacing w:before="20" w:after="40" w:line="276" w:lineRule="auto"/>
        <w:ind w:left="426" w:hanging="426"/>
        <w:contextualSpacing/>
        <w:jc w:val="both"/>
        <w:outlineLvl w:val="3"/>
        <w:rPr>
          <w:rFonts w:asciiTheme="majorHAnsi" w:eastAsia="SimSun" w:hAnsiTheme="majorHAnsi" w:cs="Arial"/>
          <w:b/>
          <w:bCs/>
          <w:sz w:val="24"/>
          <w:szCs w:val="24"/>
          <w:lang w:eastAsia="zh-CN"/>
        </w:rPr>
      </w:pPr>
      <w:r w:rsidRPr="007D2970">
        <w:rPr>
          <w:rFonts w:asciiTheme="majorHAnsi" w:eastAsia="SimSun" w:hAnsiTheme="majorHAnsi" w:cs="Arial"/>
          <w:b/>
          <w:bCs/>
          <w:sz w:val="24"/>
          <w:szCs w:val="24"/>
          <w:lang w:eastAsia="zh-CN"/>
        </w:rPr>
        <w:t xml:space="preserve">Nie dopuszcza się składania ofert wariantowych. </w:t>
      </w:r>
    </w:p>
    <w:p w:rsidR="007D2970" w:rsidRPr="007D2970" w:rsidRDefault="007D2970" w:rsidP="000441F1">
      <w:pPr>
        <w:widowControl w:val="0"/>
        <w:numPr>
          <w:ilvl w:val="1"/>
          <w:numId w:val="28"/>
        </w:numPr>
        <w:spacing w:before="20" w:after="40" w:line="276" w:lineRule="auto"/>
        <w:ind w:left="426" w:hanging="426"/>
        <w:contextualSpacing/>
        <w:jc w:val="both"/>
        <w:outlineLvl w:val="3"/>
        <w:rPr>
          <w:rFonts w:ascii="Arial" w:eastAsia="Cambria" w:hAnsi="Arial" w:cs="Arial"/>
          <w:sz w:val="20"/>
          <w:szCs w:val="20"/>
        </w:rPr>
      </w:pPr>
      <w:r w:rsidRPr="007D2970">
        <w:rPr>
          <w:rFonts w:asciiTheme="majorHAnsi" w:eastAsia="Times New Roman" w:hAnsiTheme="majorHAnsi" w:cs="Times New Roman"/>
          <w:b/>
          <w:iCs/>
          <w:sz w:val="24"/>
          <w:szCs w:val="24"/>
          <w:lang w:eastAsia="pl-PL"/>
        </w:rPr>
        <w:t xml:space="preserve"> </w:t>
      </w:r>
      <w:r w:rsidRPr="007D2970">
        <w:rPr>
          <w:rFonts w:asciiTheme="majorHAnsi" w:eastAsia="Cambria" w:hAnsiTheme="majorHAnsi" w:cstheme="majorHAnsi"/>
          <w:b/>
          <w:sz w:val="24"/>
          <w:szCs w:val="24"/>
        </w:rPr>
        <w:t>Ubezpieczenie</w:t>
      </w:r>
    </w:p>
    <w:p w:rsidR="007D2970" w:rsidRPr="007D2970" w:rsidRDefault="007D2970" w:rsidP="007D2970">
      <w:pPr>
        <w:spacing w:after="0" w:line="276" w:lineRule="auto"/>
        <w:ind w:left="567" w:hanging="426"/>
        <w:jc w:val="both"/>
        <w:rPr>
          <w:rFonts w:asciiTheme="majorHAnsi" w:eastAsia="Cambria" w:hAnsiTheme="majorHAnsi" w:cstheme="majorHAnsi"/>
          <w:sz w:val="24"/>
          <w:szCs w:val="24"/>
        </w:rPr>
      </w:pPr>
      <w:r w:rsidRPr="007D2970">
        <w:rPr>
          <w:rFonts w:ascii="Arial" w:eastAsia="Cambria" w:hAnsi="Arial" w:cs="Arial"/>
          <w:sz w:val="20"/>
          <w:szCs w:val="20"/>
        </w:rPr>
        <w:t xml:space="preserve">       </w:t>
      </w:r>
      <w:r w:rsidRPr="007D2970">
        <w:rPr>
          <w:rFonts w:asciiTheme="majorHAnsi" w:eastAsia="Cambria" w:hAnsiTheme="majorHAnsi" w:cstheme="majorHAnsi"/>
          <w:sz w:val="24"/>
          <w:szCs w:val="24"/>
        </w:rPr>
        <w:t>Zamawiający wymaga od Wykonawcy posiadania ubezpieczenia OC z tytułu prowadzenia       działalności gospodarczej na kwotę netto stanowiącą co najmniej równowartość wynagrodzenia Wykonawcy, ważnego przez cały okres realizacji zamówienia.</w:t>
      </w:r>
    </w:p>
    <w:p w:rsidR="007D2970" w:rsidRPr="007D2970" w:rsidRDefault="007D2970" w:rsidP="007D2970">
      <w:pPr>
        <w:keepNext/>
        <w:spacing w:after="0" w:line="276" w:lineRule="auto"/>
        <w:contextualSpacing/>
        <w:jc w:val="both"/>
        <w:rPr>
          <w:rFonts w:asciiTheme="majorHAnsi" w:eastAsia="SimSun" w:hAnsiTheme="majorHAnsi" w:cstheme="majorHAnsi"/>
          <w:b/>
          <w:iCs/>
          <w:sz w:val="24"/>
          <w:szCs w:val="24"/>
          <w:lang w:eastAsia="zh-CN"/>
        </w:rPr>
      </w:pPr>
      <w:r w:rsidRPr="007D2970">
        <w:rPr>
          <w:rFonts w:asciiTheme="majorHAnsi" w:eastAsia="SimSun" w:hAnsiTheme="majorHAnsi" w:cstheme="majorHAnsi"/>
          <w:b/>
          <w:iCs/>
          <w:sz w:val="24"/>
          <w:szCs w:val="24"/>
          <w:lang w:eastAsia="zh-CN"/>
        </w:rPr>
        <w:t xml:space="preserve"> </w:t>
      </w:r>
    </w:p>
    <w:p w:rsidR="007D2970" w:rsidRPr="007D2970" w:rsidRDefault="007D2970" w:rsidP="007D2970">
      <w:pPr>
        <w:keepNext/>
        <w:spacing w:after="0" w:line="276" w:lineRule="auto"/>
        <w:ind w:left="720"/>
        <w:contextualSpacing/>
        <w:jc w:val="both"/>
        <w:rPr>
          <w:rFonts w:asciiTheme="majorHAnsi" w:eastAsia="SimSun" w:hAnsiTheme="majorHAnsi" w:cs="Times New Roman"/>
          <w:i/>
          <w:iCs/>
          <w:sz w:val="20"/>
          <w:szCs w:val="20"/>
          <w:lang w:eastAsia="zh-CN"/>
        </w:rPr>
      </w:pPr>
    </w:p>
    <w:p w:rsidR="007D2970" w:rsidRPr="007D2970" w:rsidRDefault="007D2970" w:rsidP="007D2970">
      <w:pPr>
        <w:keepNext/>
        <w:spacing w:after="0" w:line="276" w:lineRule="auto"/>
        <w:ind w:left="720"/>
        <w:contextualSpacing/>
        <w:jc w:val="both"/>
        <w:rPr>
          <w:rFonts w:asciiTheme="majorHAnsi" w:eastAsia="SimSun" w:hAnsiTheme="majorHAnsi" w:cs="Times New Roman"/>
          <w:i/>
          <w:iCs/>
          <w:sz w:val="20"/>
          <w:szCs w:val="20"/>
          <w:lang w:eastAsia="zh-CN"/>
        </w:rPr>
      </w:pPr>
    </w:p>
    <w:tbl>
      <w:tblPr>
        <w:tblW w:w="0" w:type="auto"/>
        <w:jc w:val="center"/>
        <w:tblBorders>
          <w:bottom w:val="single" w:sz="4" w:space="0" w:color="auto"/>
        </w:tblBorders>
        <w:tblLook w:val="00A0" w:firstRow="1" w:lastRow="0" w:firstColumn="1" w:lastColumn="0" w:noHBand="0" w:noVBand="0"/>
      </w:tblPr>
      <w:tblGrid>
        <w:gridCol w:w="9068"/>
      </w:tblGrid>
      <w:tr w:rsidR="007D2970" w:rsidRPr="007D2970" w:rsidTr="007D2970">
        <w:trPr>
          <w:jc w:val="center"/>
        </w:trPr>
        <w:tc>
          <w:tcPr>
            <w:tcW w:w="9068"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5</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PODWYKONAWCY</w:t>
            </w:r>
          </w:p>
        </w:tc>
      </w:tr>
    </w:tbl>
    <w:p w:rsidR="007D2970" w:rsidRPr="007D2970" w:rsidRDefault="007D2970" w:rsidP="007D2970">
      <w:pPr>
        <w:widowControl w:val="0"/>
        <w:spacing w:after="0" w:line="276" w:lineRule="auto"/>
        <w:outlineLvl w:val="3"/>
        <w:rPr>
          <w:rFonts w:asciiTheme="majorHAnsi" w:eastAsia="Times New Roman" w:hAnsiTheme="majorHAnsi" w:cs="Arial"/>
          <w:bCs/>
          <w:sz w:val="24"/>
          <w:szCs w:val="24"/>
          <w:lang w:eastAsia="pl-PL"/>
        </w:rPr>
      </w:pPr>
    </w:p>
    <w:p w:rsidR="007D2970" w:rsidRPr="007D2970" w:rsidRDefault="007D2970" w:rsidP="007D2970">
      <w:pPr>
        <w:widowControl w:val="0"/>
        <w:numPr>
          <w:ilvl w:val="1"/>
          <w:numId w:val="26"/>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Wykonawca może powierzyć wykonanie części zamówienia podwykonawcom. W tym przypadku zamawiający żąda wskazania przez wykonawcę części zamówienia, której wykonanie zamierza powierzyć podwykonawcy i podania przez wykonawcę firm podwykonawców.</w:t>
      </w:r>
    </w:p>
    <w:p w:rsidR="007D2970" w:rsidRPr="007D2970" w:rsidRDefault="007D2970" w:rsidP="007D2970">
      <w:pPr>
        <w:widowControl w:val="0"/>
        <w:numPr>
          <w:ilvl w:val="1"/>
          <w:numId w:val="26"/>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Wykonawca, który zamierza wykonywać zamówienie przy udziale podwykonawcy, musi wskazać w ofercie, jaką część (zakres zamówienia) wykonywać będzie w jego imieniu podwykonawca oraz podać firmę podwykonawcy, o ile jest znana. Należy w tym celu wypełnić odpowiednio załącznik nr 1. W przypadku, gdy wykonawca nie zamierza wykonywać zamówienia przy udziale podwykonawców, należy wpisać w formularzach „nie dotyczy” lub inne podobne sformułowanie. Zamawiający nie będzie badał, czy </w:t>
      </w:r>
      <w:r w:rsidRPr="007D2970">
        <w:rPr>
          <w:rFonts w:asciiTheme="majorHAnsi" w:eastAsia="SimSun" w:hAnsiTheme="majorHAnsi" w:cs="Arial"/>
          <w:bCs/>
          <w:sz w:val="24"/>
          <w:szCs w:val="24"/>
          <w:lang w:eastAsia="zh-CN"/>
        </w:rPr>
        <w:lastRenderedPageBreak/>
        <w:t xml:space="preserve">wobec podwykonawcy niebędącego podmiotem udostępniającym zasoby zachodzą podstawy wykluczenia, o których mowa w art. 108 i art. 109 ustawy </w:t>
      </w:r>
      <w:proofErr w:type="spellStart"/>
      <w:r w:rsidRPr="007D2970">
        <w:rPr>
          <w:rFonts w:asciiTheme="majorHAnsi" w:eastAsia="SimSun" w:hAnsiTheme="majorHAnsi" w:cs="Arial"/>
          <w:bCs/>
          <w:sz w:val="24"/>
          <w:szCs w:val="24"/>
          <w:lang w:eastAsia="zh-CN"/>
        </w:rPr>
        <w:t>Pzp</w:t>
      </w:r>
      <w:proofErr w:type="spellEnd"/>
      <w:r w:rsidRPr="007D2970">
        <w:rPr>
          <w:rFonts w:asciiTheme="majorHAnsi" w:eastAsia="SimSun" w:hAnsiTheme="majorHAnsi" w:cs="Arial"/>
          <w:bCs/>
          <w:sz w:val="24"/>
          <w:szCs w:val="24"/>
          <w:lang w:eastAsia="zh-CN"/>
        </w:rPr>
        <w:t>.</w:t>
      </w:r>
    </w:p>
    <w:p w:rsidR="007D2970" w:rsidRPr="007D2970" w:rsidRDefault="007D2970" w:rsidP="007D2970">
      <w:pPr>
        <w:widowControl w:val="0"/>
        <w:numPr>
          <w:ilvl w:val="1"/>
          <w:numId w:val="26"/>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Zamawiający żąda, aby wykonawca przed przystąpieniem do wykonania zamówienia podał nazwy/firmy albo imiona i nazwiska oraz dane kontaktowe podwykonawców i osób do kontaktu zaangażowanych w wykonanie zamówienia.</w:t>
      </w:r>
    </w:p>
    <w:p w:rsidR="007D2970" w:rsidRPr="007D2970" w:rsidRDefault="007D2970" w:rsidP="007D2970">
      <w:pPr>
        <w:widowControl w:val="0"/>
        <w:numPr>
          <w:ilvl w:val="1"/>
          <w:numId w:val="26"/>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Wykonawca jest zobowiązany do zawiadomienia zamawiającego o wszelkich zmianach danych, o których mowa powyżej, w trakcie realizacji zamówienia. Obowiązek ten dotyczy również nowych podwykonawców, których wykonawca zaangażuje w przyszłości do realizacji przedmiotowego zamówienia.</w:t>
      </w:r>
    </w:p>
    <w:p w:rsidR="007D2970" w:rsidRPr="007D2970" w:rsidRDefault="007D2970" w:rsidP="007D2970">
      <w:pPr>
        <w:widowControl w:val="0"/>
        <w:numPr>
          <w:ilvl w:val="1"/>
          <w:numId w:val="26"/>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Jeśli zmiana albo rezygnacja z podwykonawcy dotyczy podmiotu, na którego zasoby wykonawca powoływał się, na zasadach określonych w art. 118 ust. 1 ustawy </w:t>
      </w:r>
      <w:proofErr w:type="spellStart"/>
      <w:r w:rsidRPr="007D2970">
        <w:rPr>
          <w:rFonts w:asciiTheme="majorHAnsi" w:eastAsia="SimSun" w:hAnsiTheme="majorHAnsi" w:cs="Arial"/>
          <w:bCs/>
          <w:sz w:val="24"/>
          <w:szCs w:val="24"/>
          <w:lang w:eastAsia="zh-CN"/>
        </w:rPr>
        <w:t>Pzp</w:t>
      </w:r>
      <w:proofErr w:type="spellEnd"/>
      <w:r w:rsidRPr="007D2970">
        <w:rPr>
          <w:rFonts w:asciiTheme="majorHAnsi" w:eastAsia="SimSun" w:hAnsiTheme="majorHAnsi" w:cs="Arial"/>
          <w:bCs/>
          <w:sz w:val="24"/>
          <w:szCs w:val="24"/>
          <w:lang w:eastAsia="zh-CN"/>
        </w:rPr>
        <w:t>, w celu wykazania spełnienia warunków udziału w postępowaniu, Wykonawca jest obowiązany wykazać zamawiającemu, że proponowany inny podwykonawca lub wykonawca samodzielnie spełnia je w stopniu nie mniejszym niż podwykonawca, na którego zasoby Wykonawca powołał się w trakcie postępowania o udzielenie zamówienia.</w:t>
      </w:r>
    </w:p>
    <w:p w:rsidR="007D2970" w:rsidRPr="007D2970" w:rsidRDefault="007D2970" w:rsidP="007D2970">
      <w:pPr>
        <w:widowControl w:val="0"/>
        <w:numPr>
          <w:ilvl w:val="1"/>
          <w:numId w:val="26"/>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Powierzenie wykonania części zamówienia podwykonawcom nie zwalnia wykonawcy z odpowiedzialności za należyte wykonanie tego zamówienia.</w:t>
      </w:r>
    </w:p>
    <w:p w:rsidR="007D2970" w:rsidRPr="007D2970" w:rsidRDefault="007D2970" w:rsidP="007D2970">
      <w:pPr>
        <w:widowControl w:val="0"/>
        <w:numPr>
          <w:ilvl w:val="1"/>
          <w:numId w:val="26"/>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rsidR="007D2970" w:rsidRPr="007D2970" w:rsidRDefault="007D2970" w:rsidP="007D2970">
      <w:pPr>
        <w:widowControl w:val="0"/>
        <w:numPr>
          <w:ilvl w:val="1"/>
          <w:numId w:val="26"/>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W przypadku Wykonawców wspólnie ubiegających się o udzielnie zamówienia, oświadczenia, o których mowa w pkt 9.1, składa każdy z wykonawców. Oświadczenia te potwierdzają brak podstaw wykluczenia oraz spełnianie warunków udziału w zakresie, w jakim każdy z wykonawców wykazuje spełnianie warunków udziału w postępowaniu.</w:t>
      </w:r>
    </w:p>
    <w:p w:rsidR="007D2970" w:rsidRPr="007D2970" w:rsidRDefault="007D2970" w:rsidP="007D2970">
      <w:pPr>
        <w:keepNext/>
        <w:spacing w:after="0" w:line="276" w:lineRule="auto"/>
        <w:ind w:left="567"/>
        <w:contextualSpacing/>
        <w:jc w:val="both"/>
        <w:rPr>
          <w:rFonts w:asciiTheme="majorHAnsi" w:eastAsia="SimSun" w:hAnsiTheme="majorHAnsi" w:cs="Times New Roman"/>
          <w:iCs/>
          <w:sz w:val="20"/>
          <w:szCs w:val="20"/>
          <w:lang w:eastAsia="zh-CN"/>
        </w:rPr>
      </w:pPr>
    </w:p>
    <w:p w:rsidR="007D2970" w:rsidRPr="007D2970" w:rsidRDefault="007D2970" w:rsidP="007D2970">
      <w:pPr>
        <w:spacing w:after="0" w:line="276" w:lineRule="auto"/>
        <w:jc w:val="both"/>
        <w:rPr>
          <w:rFonts w:asciiTheme="majorHAnsi" w:eastAsia="Times New Roman" w:hAnsiTheme="majorHAnsi" w:cs="Times New Roman"/>
          <w:color w:val="000000" w:themeColor="text1"/>
          <w:sz w:val="24"/>
          <w:szCs w:val="24"/>
          <w:lang w:eastAsia="pl-PL"/>
        </w:rPr>
      </w:pPr>
    </w:p>
    <w:tbl>
      <w:tblPr>
        <w:tblW w:w="0" w:type="auto"/>
        <w:jc w:val="center"/>
        <w:tblBorders>
          <w:bottom w:val="single" w:sz="4" w:space="0" w:color="auto"/>
        </w:tblBorders>
        <w:tblLook w:val="00A0" w:firstRow="1" w:lastRow="0" w:firstColumn="1" w:lastColumn="0" w:noHBand="0" w:noVBand="0"/>
      </w:tblPr>
      <w:tblGrid>
        <w:gridCol w:w="9068"/>
      </w:tblGrid>
      <w:tr w:rsidR="007D2970" w:rsidRPr="007D2970" w:rsidTr="007D2970">
        <w:trPr>
          <w:jc w:val="center"/>
        </w:trPr>
        <w:tc>
          <w:tcPr>
            <w:tcW w:w="9068"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6</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TERMIN WYKONANIA ZAMÓWIENIA</w:t>
            </w:r>
          </w:p>
        </w:tc>
      </w:tr>
    </w:tbl>
    <w:p w:rsidR="007D2970" w:rsidRPr="007D2970" w:rsidRDefault="007D2970" w:rsidP="007D2970">
      <w:pPr>
        <w:widowControl w:val="0"/>
        <w:spacing w:before="20" w:after="40" w:line="276" w:lineRule="auto"/>
        <w:ind w:left="720"/>
        <w:contextualSpacing/>
        <w:jc w:val="both"/>
        <w:outlineLvl w:val="3"/>
        <w:rPr>
          <w:rFonts w:asciiTheme="majorHAnsi" w:eastAsia="SimSun" w:hAnsiTheme="majorHAnsi" w:cs="Arial"/>
          <w:bCs/>
          <w:sz w:val="24"/>
          <w:szCs w:val="24"/>
          <w:lang w:eastAsia="zh-CN"/>
        </w:rPr>
      </w:pPr>
    </w:p>
    <w:p w:rsidR="007D2970" w:rsidRPr="007D2970" w:rsidRDefault="007D2970" w:rsidP="007D2970">
      <w:pPr>
        <w:widowControl w:val="0"/>
        <w:numPr>
          <w:ilvl w:val="0"/>
          <w:numId w:val="32"/>
        </w:numPr>
        <w:spacing w:before="20" w:after="40" w:line="276" w:lineRule="auto"/>
        <w:contextualSpacing/>
        <w:jc w:val="both"/>
        <w:outlineLvl w:val="3"/>
        <w:rPr>
          <w:rFonts w:ascii="Cambria" w:eastAsia="SimSun" w:hAnsi="Cambria" w:cs="Arial"/>
          <w:bCs/>
          <w:vanish/>
          <w:sz w:val="24"/>
          <w:szCs w:val="24"/>
          <w:lang w:eastAsia="zh-CN"/>
        </w:rPr>
      </w:pPr>
    </w:p>
    <w:p w:rsidR="007D2970" w:rsidRPr="007D2970" w:rsidRDefault="007D2970" w:rsidP="007D2970">
      <w:pPr>
        <w:widowControl w:val="0"/>
        <w:numPr>
          <w:ilvl w:val="0"/>
          <w:numId w:val="32"/>
        </w:numPr>
        <w:spacing w:before="20" w:after="40" w:line="276" w:lineRule="auto"/>
        <w:contextualSpacing/>
        <w:jc w:val="both"/>
        <w:outlineLvl w:val="3"/>
        <w:rPr>
          <w:rFonts w:ascii="Cambria" w:eastAsia="SimSun" w:hAnsi="Cambria" w:cs="Arial"/>
          <w:bCs/>
          <w:vanish/>
          <w:sz w:val="24"/>
          <w:szCs w:val="24"/>
          <w:lang w:eastAsia="zh-CN"/>
        </w:rPr>
      </w:pPr>
    </w:p>
    <w:p w:rsidR="007D2970" w:rsidRPr="007D2970" w:rsidRDefault="007D2970" w:rsidP="007D2970">
      <w:pPr>
        <w:widowControl w:val="0"/>
        <w:numPr>
          <w:ilvl w:val="1"/>
          <w:numId w:val="32"/>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Cambria" w:eastAsia="SimSun" w:hAnsi="Cambria" w:cs="Arial"/>
          <w:bCs/>
          <w:sz w:val="24"/>
          <w:szCs w:val="24"/>
          <w:lang w:eastAsia="zh-CN"/>
        </w:rPr>
        <w:t xml:space="preserve">Zamawiający wymaga realizacji przedmiotu zamówienia </w:t>
      </w:r>
      <w:r w:rsidRPr="007D2970">
        <w:rPr>
          <w:rFonts w:ascii="Cambria" w:eastAsia="SimSun" w:hAnsi="Cambria" w:cs="Arial"/>
          <w:b/>
          <w:bCs/>
          <w:sz w:val="24"/>
          <w:szCs w:val="24"/>
          <w:lang w:eastAsia="zh-CN"/>
        </w:rPr>
        <w:t xml:space="preserve">w terminie </w:t>
      </w:r>
      <w:r w:rsidR="00E63532">
        <w:rPr>
          <w:rFonts w:ascii="Cambria" w:eastAsia="SimSun" w:hAnsi="Cambria" w:cs="Arial"/>
          <w:b/>
          <w:bCs/>
          <w:sz w:val="24"/>
          <w:szCs w:val="24"/>
          <w:lang w:eastAsia="zh-CN"/>
        </w:rPr>
        <w:t>3</w:t>
      </w:r>
      <w:r w:rsidRPr="007D2970">
        <w:rPr>
          <w:rFonts w:ascii="Cambria" w:eastAsia="SimSun" w:hAnsi="Cambria" w:cs="Arial"/>
          <w:b/>
          <w:bCs/>
          <w:sz w:val="24"/>
          <w:szCs w:val="24"/>
          <w:lang w:eastAsia="zh-CN"/>
        </w:rPr>
        <w:t xml:space="preserve"> miesięcy od dnia podpisania umowy</w:t>
      </w:r>
    </w:p>
    <w:p w:rsidR="007D2970" w:rsidRPr="007D2970" w:rsidRDefault="007D2970" w:rsidP="007D2970">
      <w:pPr>
        <w:widowControl w:val="0"/>
        <w:spacing w:after="0" w:line="276" w:lineRule="auto"/>
        <w:outlineLvl w:val="3"/>
        <w:rPr>
          <w:rFonts w:asciiTheme="majorHAnsi" w:eastAsia="Times New Roman" w:hAnsiTheme="majorHAnsi" w:cs="Arial"/>
          <w:bCs/>
          <w:sz w:val="24"/>
          <w:szCs w:val="24"/>
          <w:lang w:eastAsia="pl-PL"/>
        </w:rPr>
      </w:pPr>
    </w:p>
    <w:p w:rsidR="007D2970" w:rsidRPr="007D2970" w:rsidRDefault="007D2970" w:rsidP="007D2970">
      <w:pPr>
        <w:widowControl w:val="0"/>
        <w:spacing w:after="0" w:line="276" w:lineRule="auto"/>
        <w:jc w:val="both"/>
        <w:outlineLvl w:val="3"/>
        <w:rPr>
          <w:rFonts w:asciiTheme="majorHAnsi" w:eastAsia="Times New Roman" w:hAnsiTheme="majorHAnsi" w:cs="Arial"/>
          <w:bCs/>
          <w:sz w:val="24"/>
          <w:szCs w:val="24"/>
          <w:lang w:eastAsia="pl-PL"/>
        </w:rPr>
      </w:pPr>
    </w:p>
    <w:tbl>
      <w:tblPr>
        <w:tblW w:w="0" w:type="auto"/>
        <w:jc w:val="center"/>
        <w:tblBorders>
          <w:bottom w:val="single" w:sz="4" w:space="0" w:color="auto"/>
        </w:tblBorders>
        <w:tblLook w:val="00A0" w:firstRow="1" w:lastRow="0" w:firstColumn="1" w:lastColumn="0" w:noHBand="0" w:noVBand="0"/>
      </w:tblPr>
      <w:tblGrid>
        <w:gridCol w:w="9068"/>
      </w:tblGrid>
      <w:tr w:rsidR="007D2970" w:rsidRPr="007D2970" w:rsidTr="007D2970">
        <w:trPr>
          <w:jc w:val="center"/>
        </w:trPr>
        <w:tc>
          <w:tcPr>
            <w:tcW w:w="9068"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7</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Cambria" w:eastAsia="Times New Roman" w:hAnsi="Cambria" w:cs="Times New Roman"/>
                <w:b/>
                <w:sz w:val="26"/>
                <w:szCs w:val="26"/>
                <w:lang w:eastAsia="pl-PL"/>
              </w:rPr>
              <w:t>INFORMACJE O WARUNKACH UDZIAŁU W POSTĘPOWANIU</w:t>
            </w:r>
          </w:p>
        </w:tc>
      </w:tr>
    </w:tbl>
    <w:p w:rsidR="007D2970" w:rsidRPr="007D2970" w:rsidRDefault="007D2970" w:rsidP="007D2970">
      <w:pPr>
        <w:widowControl w:val="0"/>
        <w:spacing w:after="0" w:line="276" w:lineRule="auto"/>
        <w:jc w:val="both"/>
        <w:outlineLvl w:val="3"/>
        <w:rPr>
          <w:rFonts w:asciiTheme="majorHAnsi" w:eastAsia="SimSun" w:hAnsiTheme="majorHAnsi" w:cs="Arial"/>
          <w:bCs/>
          <w:sz w:val="24"/>
          <w:szCs w:val="24"/>
          <w:lang w:eastAsia="pl-PL"/>
        </w:rPr>
      </w:pPr>
    </w:p>
    <w:p w:rsidR="007D2970" w:rsidRPr="007D2970" w:rsidRDefault="007D2970" w:rsidP="007D2970">
      <w:pPr>
        <w:widowControl w:val="0"/>
        <w:numPr>
          <w:ilvl w:val="0"/>
          <w:numId w:val="32"/>
        </w:numPr>
        <w:spacing w:before="20" w:after="40" w:line="276" w:lineRule="auto"/>
        <w:contextualSpacing/>
        <w:jc w:val="both"/>
        <w:outlineLvl w:val="3"/>
        <w:rPr>
          <w:rFonts w:ascii="Cambria" w:eastAsia="SimSun" w:hAnsi="Cambria" w:cs="Times New Roman"/>
          <w:iCs/>
          <w:vanish/>
          <w:sz w:val="24"/>
          <w:szCs w:val="24"/>
          <w:lang w:eastAsia="zh-CN"/>
        </w:rPr>
      </w:pPr>
    </w:p>
    <w:p w:rsidR="007D2970" w:rsidRPr="007D2970" w:rsidRDefault="007D2970" w:rsidP="007D2970">
      <w:pPr>
        <w:widowControl w:val="0"/>
        <w:numPr>
          <w:ilvl w:val="1"/>
          <w:numId w:val="32"/>
        </w:numPr>
        <w:spacing w:before="20" w:after="40" w:line="276" w:lineRule="auto"/>
        <w:contextualSpacing/>
        <w:jc w:val="both"/>
        <w:outlineLvl w:val="3"/>
        <w:rPr>
          <w:rFonts w:asciiTheme="majorHAnsi" w:eastAsia="SimSun" w:hAnsiTheme="majorHAnsi" w:cs="Times New Roman"/>
          <w:iCs/>
          <w:sz w:val="24"/>
          <w:szCs w:val="24"/>
          <w:lang w:eastAsia="zh-CN"/>
        </w:rPr>
      </w:pPr>
      <w:r w:rsidRPr="007D2970">
        <w:rPr>
          <w:rFonts w:ascii="Cambria" w:eastAsia="SimSun" w:hAnsi="Cambria" w:cs="Times New Roman"/>
          <w:iCs/>
          <w:sz w:val="24"/>
          <w:szCs w:val="24"/>
          <w:lang w:eastAsia="zh-CN"/>
        </w:rPr>
        <w:t>O</w:t>
      </w:r>
      <w:r w:rsidRPr="007D2970">
        <w:rPr>
          <w:rFonts w:asciiTheme="majorHAnsi" w:eastAsia="SimSun" w:hAnsiTheme="majorHAnsi" w:cs="Times New Roman"/>
          <w:iCs/>
          <w:sz w:val="24"/>
          <w:szCs w:val="24"/>
          <w:lang w:eastAsia="zh-CN"/>
        </w:rPr>
        <w:t xml:space="preserve"> udzielenie zamówienia mogą ubiegać się wykonawcy, którzy:</w:t>
      </w:r>
    </w:p>
    <w:p w:rsidR="007D2970" w:rsidRPr="007D2970" w:rsidRDefault="007D2970" w:rsidP="007D2970">
      <w:pPr>
        <w:numPr>
          <w:ilvl w:val="0"/>
          <w:numId w:val="33"/>
        </w:numPr>
        <w:autoSpaceDE w:val="0"/>
        <w:autoSpaceDN w:val="0"/>
        <w:adjustRightInd w:val="0"/>
        <w:spacing w:before="20" w:after="40" w:line="276" w:lineRule="auto"/>
        <w:ind w:left="1134" w:right="20" w:hanging="425"/>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 xml:space="preserve">spełniają warunki udziału w postępowaniu, o których mowa w art. 112 ust. 1 ustawy </w:t>
      </w:r>
      <w:proofErr w:type="spellStart"/>
      <w:r w:rsidRPr="007D2970">
        <w:rPr>
          <w:rFonts w:asciiTheme="majorHAnsi" w:eastAsia="SimSun" w:hAnsiTheme="majorHAnsi" w:cs="Times New Roman"/>
          <w:iCs/>
          <w:sz w:val="24"/>
          <w:szCs w:val="24"/>
          <w:lang w:eastAsia="zh-CN"/>
        </w:rPr>
        <w:t>Pzp</w:t>
      </w:r>
      <w:proofErr w:type="spellEnd"/>
      <w:r w:rsidRPr="007D2970">
        <w:rPr>
          <w:rFonts w:asciiTheme="majorHAnsi" w:eastAsia="SimSun" w:hAnsiTheme="majorHAnsi" w:cs="Times New Roman"/>
          <w:iCs/>
          <w:sz w:val="24"/>
          <w:szCs w:val="24"/>
          <w:lang w:eastAsia="zh-CN"/>
        </w:rPr>
        <w:t xml:space="preserve"> i którzy wykażą ich spełnianie na poziomie wymaganym przez Zamawiającego zgodnie z opisem zamieszczonym poniżej oraz</w:t>
      </w:r>
    </w:p>
    <w:p w:rsidR="007D2970" w:rsidRPr="007D2970" w:rsidRDefault="007D2970" w:rsidP="007D2970">
      <w:pPr>
        <w:numPr>
          <w:ilvl w:val="0"/>
          <w:numId w:val="33"/>
        </w:numPr>
        <w:autoSpaceDE w:val="0"/>
        <w:autoSpaceDN w:val="0"/>
        <w:adjustRightInd w:val="0"/>
        <w:spacing w:before="20" w:after="40" w:line="276" w:lineRule="auto"/>
        <w:ind w:left="1134" w:right="20" w:hanging="425"/>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lastRenderedPageBreak/>
        <w:t xml:space="preserve">nie podlegają wykluczeniu z postępowania na podstawie art. 108 ust. 1 i art. 109 ust. 1 pkt 1, 4, 7 i 8 ustawy </w:t>
      </w:r>
      <w:proofErr w:type="spellStart"/>
      <w:r w:rsidRPr="007D2970">
        <w:rPr>
          <w:rFonts w:asciiTheme="majorHAnsi" w:eastAsia="SimSun" w:hAnsiTheme="majorHAnsi" w:cs="Times New Roman"/>
          <w:iCs/>
          <w:sz w:val="24"/>
          <w:szCs w:val="24"/>
          <w:lang w:eastAsia="zh-CN"/>
        </w:rPr>
        <w:t>Pzp</w:t>
      </w:r>
      <w:proofErr w:type="spellEnd"/>
      <w:r w:rsidRPr="007D2970">
        <w:rPr>
          <w:rFonts w:asciiTheme="majorHAnsi" w:eastAsia="SimSun" w:hAnsiTheme="majorHAnsi" w:cs="Times New Roman"/>
          <w:iCs/>
          <w:sz w:val="24"/>
          <w:szCs w:val="24"/>
          <w:lang w:eastAsia="zh-CN"/>
        </w:rPr>
        <w:t>.</w:t>
      </w:r>
    </w:p>
    <w:p w:rsidR="007D2970" w:rsidRPr="007D2970" w:rsidRDefault="007D2970" w:rsidP="007D2970">
      <w:pPr>
        <w:widowControl w:val="0"/>
        <w:numPr>
          <w:ilvl w:val="1"/>
          <w:numId w:val="32"/>
        </w:numPr>
        <w:spacing w:before="20" w:after="40" w:line="276" w:lineRule="auto"/>
        <w:contextualSpacing/>
        <w:jc w:val="both"/>
        <w:outlineLvl w:val="3"/>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Wykonawcy są zobowiązani spełnić warunki udziału w postępowaniu dotyczące:</w:t>
      </w:r>
    </w:p>
    <w:p w:rsidR="007D2970" w:rsidRPr="007D2970" w:rsidRDefault="007D2970" w:rsidP="007D2970">
      <w:pPr>
        <w:numPr>
          <w:ilvl w:val="0"/>
          <w:numId w:val="34"/>
        </w:numPr>
        <w:autoSpaceDE w:val="0"/>
        <w:autoSpaceDN w:val="0"/>
        <w:adjustRightInd w:val="0"/>
        <w:spacing w:before="20" w:after="40" w:line="276" w:lineRule="auto"/>
        <w:ind w:left="1134" w:right="20"/>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Zdolności do występowania w obrocie gospodarczym:</w:t>
      </w:r>
    </w:p>
    <w:p w:rsidR="007D2970" w:rsidRPr="007D2970" w:rsidRDefault="007D2970" w:rsidP="007D2970">
      <w:pPr>
        <w:autoSpaceDE w:val="0"/>
        <w:autoSpaceDN w:val="0"/>
        <w:adjustRightInd w:val="0"/>
        <w:spacing w:before="20" w:after="40" w:line="276" w:lineRule="auto"/>
        <w:ind w:left="1134" w:right="20"/>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Zamawiający nie stawia warunku w powyższym zakresie.</w:t>
      </w:r>
    </w:p>
    <w:p w:rsidR="007D2970" w:rsidRPr="007D2970" w:rsidRDefault="007D2970" w:rsidP="007D2970">
      <w:pPr>
        <w:numPr>
          <w:ilvl w:val="0"/>
          <w:numId w:val="34"/>
        </w:numPr>
        <w:autoSpaceDE w:val="0"/>
        <w:autoSpaceDN w:val="0"/>
        <w:adjustRightInd w:val="0"/>
        <w:spacing w:before="20" w:after="40" w:line="276" w:lineRule="auto"/>
        <w:ind w:left="1134" w:right="20"/>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Uprawnień do prowadzenia określonej działalności gospodarczej lub zawodowej, o ile wynika to z odrębnych przepisów:</w:t>
      </w:r>
    </w:p>
    <w:p w:rsidR="007D2970" w:rsidRPr="007D2970" w:rsidRDefault="007D2970" w:rsidP="007D2970">
      <w:pPr>
        <w:autoSpaceDE w:val="0"/>
        <w:autoSpaceDN w:val="0"/>
        <w:adjustRightInd w:val="0"/>
        <w:spacing w:before="20" w:after="40" w:line="276" w:lineRule="auto"/>
        <w:ind w:left="1134" w:right="20"/>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Zamawiający nie stawia warunku w powyższym zakresie.</w:t>
      </w:r>
    </w:p>
    <w:p w:rsidR="007D2970" w:rsidRPr="007D2970" w:rsidRDefault="007D2970" w:rsidP="007D2970">
      <w:pPr>
        <w:numPr>
          <w:ilvl w:val="0"/>
          <w:numId w:val="34"/>
        </w:numPr>
        <w:autoSpaceDE w:val="0"/>
        <w:autoSpaceDN w:val="0"/>
        <w:adjustRightInd w:val="0"/>
        <w:spacing w:before="20" w:after="40" w:line="276" w:lineRule="auto"/>
        <w:ind w:left="1134" w:right="20"/>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Sytuacji ekonomicznej lub finansowej:</w:t>
      </w:r>
    </w:p>
    <w:p w:rsidR="007D2970" w:rsidRPr="007D2970" w:rsidRDefault="007D2970" w:rsidP="007D2970">
      <w:pPr>
        <w:autoSpaceDE w:val="0"/>
        <w:autoSpaceDN w:val="0"/>
        <w:adjustRightInd w:val="0"/>
        <w:spacing w:before="20" w:after="40" w:line="276" w:lineRule="auto"/>
        <w:ind w:left="1134" w:right="20"/>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Zamawiający nie stawia warunku w powyższym zakresie.</w:t>
      </w:r>
    </w:p>
    <w:p w:rsidR="007D2970" w:rsidRPr="007D2970" w:rsidRDefault="007D2970" w:rsidP="007D2970">
      <w:pPr>
        <w:numPr>
          <w:ilvl w:val="0"/>
          <w:numId w:val="34"/>
        </w:numPr>
        <w:autoSpaceDE w:val="0"/>
        <w:autoSpaceDN w:val="0"/>
        <w:adjustRightInd w:val="0"/>
        <w:spacing w:before="20" w:after="40" w:line="276" w:lineRule="auto"/>
        <w:ind w:left="1134" w:right="20"/>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Zdolności technicznej lub zawodowej:</w:t>
      </w:r>
    </w:p>
    <w:p w:rsidR="007D2970" w:rsidRPr="007D2970" w:rsidRDefault="007D2970" w:rsidP="007D2970">
      <w:pPr>
        <w:autoSpaceDE w:val="0"/>
        <w:autoSpaceDN w:val="0"/>
        <w:adjustRightInd w:val="0"/>
        <w:spacing w:before="20" w:after="40" w:line="276" w:lineRule="auto"/>
        <w:ind w:left="1134" w:right="20"/>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 xml:space="preserve">Wykonawca spełni warunek, jeżeli wykaże, że w okresie ostatnich 5 latach przed upływem terminu składania ofert, a jeżeli okres prowadzenia działalności jest krótszy – w tym okresie, wykonał należycie co najmniej 1 robotę budowlaną odpowiadającą przedmiotowi zamówienia na kwotę min. </w:t>
      </w:r>
      <w:r w:rsidR="008252F7">
        <w:rPr>
          <w:rFonts w:asciiTheme="majorHAnsi" w:eastAsia="SimSun" w:hAnsiTheme="majorHAnsi" w:cs="Times New Roman"/>
          <w:iCs/>
          <w:sz w:val="24"/>
          <w:szCs w:val="24"/>
          <w:lang w:eastAsia="zh-CN"/>
        </w:rPr>
        <w:t>3</w:t>
      </w:r>
      <w:r w:rsidRPr="007D2970">
        <w:rPr>
          <w:rFonts w:asciiTheme="majorHAnsi" w:eastAsia="SimSun" w:hAnsiTheme="majorHAnsi" w:cs="Times New Roman"/>
          <w:iCs/>
          <w:sz w:val="24"/>
          <w:szCs w:val="24"/>
          <w:lang w:eastAsia="zh-CN"/>
        </w:rPr>
        <w:t>00 000,00 zł brutto.</w:t>
      </w:r>
    </w:p>
    <w:p w:rsidR="007D2970" w:rsidRPr="007D2970" w:rsidRDefault="007D2970" w:rsidP="007D2970">
      <w:pPr>
        <w:widowControl w:val="0"/>
        <w:numPr>
          <w:ilvl w:val="1"/>
          <w:numId w:val="32"/>
        </w:numPr>
        <w:spacing w:before="20" w:after="40" w:line="276" w:lineRule="auto"/>
        <w:contextualSpacing/>
        <w:jc w:val="both"/>
        <w:outlineLvl w:val="3"/>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Wykonawca może w celu potwierdzenia spełnienia warunków udziału w postępowaniu polegać na zdolnościach technicznych lub zawodowych innych podmiotów, niezależnie od charakteru prawnego łączącego go z nimi stosunków prawnych (art. 118 ust. 1 ustawy).</w:t>
      </w:r>
    </w:p>
    <w:p w:rsidR="007D2970" w:rsidRPr="007D2970" w:rsidRDefault="007D2970" w:rsidP="007D2970">
      <w:pPr>
        <w:widowControl w:val="0"/>
        <w:numPr>
          <w:ilvl w:val="1"/>
          <w:numId w:val="32"/>
        </w:numPr>
        <w:spacing w:before="20" w:after="40" w:line="276" w:lineRule="auto"/>
        <w:contextualSpacing/>
        <w:jc w:val="both"/>
        <w:outlineLvl w:val="3"/>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7D2970" w:rsidRPr="007D2970" w:rsidRDefault="007D2970" w:rsidP="007D2970">
      <w:pPr>
        <w:widowControl w:val="0"/>
        <w:numPr>
          <w:ilvl w:val="1"/>
          <w:numId w:val="32"/>
        </w:numPr>
        <w:spacing w:before="20" w:after="40" w:line="276" w:lineRule="auto"/>
        <w:contextualSpacing/>
        <w:jc w:val="both"/>
        <w:outlineLvl w:val="3"/>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Wykonawca, który polega na zdolnościach lub sytuacji innych podmiotów udostępniających zasoby, musi udowodnić Zamawiającemu, że realizując zamówienie, będzie dysponował niezbędnymi zasobami tych podmiotów, w szczególności przedstawiając zobowiązanie tych podmiotów do oddania mu do dyspozycji niezbędnych zasobów na potrzeby realizacji niniejszego zamówienia lub inny podmiotowy środek dowodowy potwierdzający, że Wykonawca realizując zamówienie będzie dysponował niezbędnymi zasobami tych podmiotów (art. 118 ust. 3 ustawy).</w:t>
      </w:r>
    </w:p>
    <w:p w:rsidR="007D2970" w:rsidRPr="007D2970" w:rsidRDefault="007D2970" w:rsidP="007D2970">
      <w:pPr>
        <w:widowControl w:val="0"/>
        <w:numPr>
          <w:ilvl w:val="1"/>
          <w:numId w:val="32"/>
        </w:numPr>
        <w:spacing w:before="20" w:after="40" w:line="276" w:lineRule="auto"/>
        <w:contextualSpacing/>
        <w:jc w:val="both"/>
        <w:outlineLvl w:val="3"/>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Zobowiązanie podmiotu udostępniającego zasoby, o którym mowa w ust. 12.5., potwierdza, że stosunek łączący wykonawcę z podmiotami udostępniającymi zasoby gwarantuje rzeczywisty dostęp do tych zasobów oraz określa w szczególności:</w:t>
      </w:r>
    </w:p>
    <w:p w:rsidR="007D2970" w:rsidRPr="007D2970" w:rsidRDefault="007D2970" w:rsidP="007D2970">
      <w:pPr>
        <w:numPr>
          <w:ilvl w:val="0"/>
          <w:numId w:val="35"/>
        </w:numPr>
        <w:autoSpaceDE w:val="0"/>
        <w:autoSpaceDN w:val="0"/>
        <w:adjustRightInd w:val="0"/>
        <w:spacing w:before="20" w:after="40" w:line="276" w:lineRule="auto"/>
        <w:ind w:left="1134" w:right="20" w:hanging="425"/>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zakres dostępnych wykonawcy zasobów innego podmiotu udostępniającego zasoby;</w:t>
      </w:r>
    </w:p>
    <w:p w:rsidR="007D2970" w:rsidRPr="007D2970" w:rsidRDefault="007D2970" w:rsidP="007D2970">
      <w:pPr>
        <w:numPr>
          <w:ilvl w:val="0"/>
          <w:numId w:val="35"/>
        </w:numPr>
        <w:autoSpaceDE w:val="0"/>
        <w:autoSpaceDN w:val="0"/>
        <w:adjustRightInd w:val="0"/>
        <w:spacing w:before="20" w:after="40" w:line="276" w:lineRule="auto"/>
        <w:ind w:left="1134" w:right="20" w:hanging="425"/>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sposób i okres udostępnienie wykonawcy i wykorzystania przez niego zasobów podmiotu udostępniającego te zasoby, przy wykonywaniu zamówienia;</w:t>
      </w:r>
    </w:p>
    <w:p w:rsidR="007D2970" w:rsidRPr="007D2970" w:rsidRDefault="007D2970" w:rsidP="007D2970">
      <w:pPr>
        <w:numPr>
          <w:ilvl w:val="0"/>
          <w:numId w:val="35"/>
        </w:numPr>
        <w:autoSpaceDE w:val="0"/>
        <w:autoSpaceDN w:val="0"/>
        <w:adjustRightInd w:val="0"/>
        <w:spacing w:before="20" w:after="40" w:line="276" w:lineRule="auto"/>
        <w:ind w:left="1134" w:right="20" w:hanging="425"/>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7D2970" w:rsidRPr="007D2970" w:rsidRDefault="007D2970" w:rsidP="007D2970">
      <w:pPr>
        <w:widowControl w:val="0"/>
        <w:numPr>
          <w:ilvl w:val="1"/>
          <w:numId w:val="32"/>
        </w:numPr>
        <w:spacing w:before="20" w:after="40" w:line="276" w:lineRule="auto"/>
        <w:contextualSpacing/>
        <w:jc w:val="both"/>
        <w:outlineLvl w:val="3"/>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lastRenderedPageBreak/>
        <w:t>Zamawiający oceni, czy udostępniane wykonawcy przez podmioty udostępniające zasoby zdolności techniczne lub zawodowe, pozwalają na wykazanie przez wykonawcę spełnienia warunków udziału w postępowaniu oraz zbada, czy nie zachodzą wobec tego podmiotu podstawy wykluczenia, które zostały przewidziane względem wykonawcy.</w:t>
      </w:r>
    </w:p>
    <w:p w:rsidR="007D2970" w:rsidRPr="007D2970" w:rsidRDefault="007D2970" w:rsidP="007D2970">
      <w:pPr>
        <w:widowControl w:val="0"/>
        <w:numPr>
          <w:ilvl w:val="1"/>
          <w:numId w:val="32"/>
        </w:numPr>
        <w:spacing w:before="20" w:after="40" w:line="276" w:lineRule="auto"/>
        <w:contextualSpacing/>
        <w:jc w:val="both"/>
        <w:outlineLvl w:val="3"/>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Warunek udziału w postępowaniu dotyczący zdolności technicznej i zawodowej, musi być spełniony:</w:t>
      </w:r>
    </w:p>
    <w:p w:rsidR="007D2970" w:rsidRPr="007D2970" w:rsidRDefault="007D2970" w:rsidP="007D2970">
      <w:pPr>
        <w:numPr>
          <w:ilvl w:val="0"/>
          <w:numId w:val="36"/>
        </w:numPr>
        <w:autoSpaceDE w:val="0"/>
        <w:autoSpaceDN w:val="0"/>
        <w:adjustRightInd w:val="0"/>
        <w:spacing w:before="20" w:after="40" w:line="276" w:lineRule="auto"/>
        <w:ind w:left="1134" w:right="20" w:hanging="425"/>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przez Wykonawcę samodzielnie;</w:t>
      </w:r>
    </w:p>
    <w:p w:rsidR="007D2970" w:rsidRPr="007D2970" w:rsidRDefault="007D2970" w:rsidP="007D2970">
      <w:pPr>
        <w:numPr>
          <w:ilvl w:val="0"/>
          <w:numId w:val="36"/>
        </w:numPr>
        <w:autoSpaceDE w:val="0"/>
        <w:autoSpaceDN w:val="0"/>
        <w:adjustRightInd w:val="0"/>
        <w:spacing w:before="20" w:after="40" w:line="276" w:lineRule="auto"/>
        <w:ind w:left="1134" w:right="20" w:hanging="425"/>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przez minimum jeden podmiot udostępniający doświadczenie (podwykonawcę);</w:t>
      </w:r>
    </w:p>
    <w:p w:rsidR="007D2970" w:rsidRPr="007D2970" w:rsidRDefault="007D2970" w:rsidP="007D2970">
      <w:pPr>
        <w:numPr>
          <w:ilvl w:val="0"/>
          <w:numId w:val="36"/>
        </w:numPr>
        <w:autoSpaceDE w:val="0"/>
        <w:autoSpaceDN w:val="0"/>
        <w:adjustRightInd w:val="0"/>
        <w:spacing w:before="20" w:after="40" w:line="276" w:lineRule="auto"/>
        <w:ind w:left="1134" w:right="20" w:hanging="425"/>
        <w:contextualSpacing/>
        <w:jc w:val="both"/>
        <w:rPr>
          <w:rFonts w:asciiTheme="majorHAnsi" w:eastAsia="SimSun" w:hAnsiTheme="majorHAnsi" w:cs="Times New Roman"/>
          <w:iCs/>
          <w:sz w:val="24"/>
          <w:szCs w:val="24"/>
          <w:lang w:eastAsia="zh-CN"/>
        </w:rPr>
      </w:pPr>
      <w:r w:rsidRPr="007D2970">
        <w:rPr>
          <w:rFonts w:asciiTheme="majorHAnsi" w:eastAsia="SimSun" w:hAnsiTheme="majorHAnsi" w:cs="Times New Roman"/>
          <w:iCs/>
          <w:sz w:val="24"/>
          <w:szCs w:val="24"/>
          <w:lang w:eastAsia="zh-CN"/>
        </w:rPr>
        <w:t>w przypadku podmiotów występujących wspólnie, samodzielnie przez minimum jednego z wykonawców występujących wspólnie.</w:t>
      </w:r>
    </w:p>
    <w:p w:rsidR="007D2970" w:rsidRPr="007D2970" w:rsidRDefault="007D2970" w:rsidP="007D2970">
      <w:pPr>
        <w:autoSpaceDE w:val="0"/>
        <w:autoSpaceDN w:val="0"/>
        <w:adjustRightInd w:val="0"/>
        <w:spacing w:before="20" w:after="40" w:line="276" w:lineRule="auto"/>
        <w:ind w:left="1134" w:right="20"/>
        <w:contextualSpacing/>
        <w:jc w:val="both"/>
        <w:rPr>
          <w:rFonts w:asciiTheme="majorHAnsi" w:eastAsia="SimSun" w:hAnsiTheme="majorHAnsi" w:cs="Times New Roman"/>
          <w:iCs/>
          <w:sz w:val="24"/>
          <w:szCs w:val="24"/>
          <w:lang w:eastAsia="zh-CN"/>
        </w:rPr>
      </w:pPr>
    </w:p>
    <w:tbl>
      <w:tblPr>
        <w:tblW w:w="0" w:type="auto"/>
        <w:jc w:val="center"/>
        <w:tblBorders>
          <w:bottom w:val="single" w:sz="4" w:space="0" w:color="auto"/>
        </w:tblBorders>
        <w:tblLook w:val="00A0" w:firstRow="1" w:lastRow="0" w:firstColumn="1" w:lastColumn="0" w:noHBand="0" w:noVBand="0"/>
      </w:tblPr>
      <w:tblGrid>
        <w:gridCol w:w="9068"/>
      </w:tblGrid>
      <w:tr w:rsidR="007D2970" w:rsidRPr="007D2970" w:rsidTr="007D2970">
        <w:trPr>
          <w:jc w:val="center"/>
        </w:trPr>
        <w:tc>
          <w:tcPr>
            <w:tcW w:w="9068"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b/>
                <w:sz w:val="24"/>
                <w:szCs w:val="24"/>
                <w:lang w:eastAsia="pl-PL"/>
              </w:rPr>
              <w:br w:type="page"/>
            </w:r>
            <w:r w:rsidRPr="007D2970">
              <w:rPr>
                <w:rFonts w:asciiTheme="majorHAnsi" w:eastAsia="Times New Roman" w:hAnsiTheme="majorHAnsi" w:cs="Times New Roman"/>
                <w:sz w:val="26"/>
                <w:szCs w:val="26"/>
                <w:lang w:eastAsia="pl-PL"/>
              </w:rPr>
              <w:t>Rozdział 8</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Cambria" w:eastAsia="Times New Roman" w:hAnsi="Cambria" w:cs="Times New Roman"/>
                <w:b/>
                <w:sz w:val="26"/>
                <w:szCs w:val="26"/>
                <w:lang w:eastAsia="pl-PL"/>
              </w:rPr>
              <w:t>PODSTAWY WYKLUCZENIA</w:t>
            </w:r>
          </w:p>
        </w:tc>
      </w:tr>
    </w:tbl>
    <w:p w:rsidR="007D2970" w:rsidRPr="007D2970" w:rsidRDefault="007D2970" w:rsidP="007D2970">
      <w:pPr>
        <w:widowControl w:val="0"/>
        <w:spacing w:after="0" w:line="276" w:lineRule="auto"/>
        <w:jc w:val="both"/>
        <w:outlineLvl w:val="3"/>
        <w:rPr>
          <w:rFonts w:asciiTheme="majorHAnsi" w:eastAsia="SimSun" w:hAnsiTheme="majorHAnsi" w:cs="Arial"/>
          <w:bCs/>
          <w:sz w:val="16"/>
          <w:szCs w:val="16"/>
          <w:lang w:eastAsia="pl-PL"/>
        </w:rPr>
      </w:pPr>
    </w:p>
    <w:p w:rsidR="007D2970" w:rsidRPr="007D2970" w:rsidRDefault="007D2970" w:rsidP="007D2970">
      <w:pPr>
        <w:numPr>
          <w:ilvl w:val="0"/>
          <w:numId w:val="11"/>
        </w:numPr>
        <w:tabs>
          <w:tab w:val="left" w:pos="567"/>
        </w:tabs>
        <w:autoSpaceDE w:val="0"/>
        <w:autoSpaceDN w:val="0"/>
        <w:adjustRightInd w:val="0"/>
        <w:spacing w:after="0" w:line="276" w:lineRule="auto"/>
        <w:contextualSpacing/>
        <w:jc w:val="both"/>
        <w:rPr>
          <w:rFonts w:asciiTheme="majorHAnsi" w:eastAsia="SimSun" w:hAnsiTheme="majorHAnsi" w:cs="Arial"/>
          <w:vanish/>
          <w:sz w:val="24"/>
          <w:szCs w:val="24"/>
          <w:lang w:eastAsia="zh-CN"/>
        </w:rPr>
      </w:pPr>
    </w:p>
    <w:p w:rsidR="007D2970" w:rsidRPr="007D2970" w:rsidRDefault="007D2970" w:rsidP="007D2970">
      <w:pPr>
        <w:numPr>
          <w:ilvl w:val="0"/>
          <w:numId w:val="11"/>
        </w:numPr>
        <w:tabs>
          <w:tab w:val="left" w:pos="567"/>
        </w:tabs>
        <w:autoSpaceDE w:val="0"/>
        <w:autoSpaceDN w:val="0"/>
        <w:adjustRightInd w:val="0"/>
        <w:spacing w:after="0" w:line="276" w:lineRule="auto"/>
        <w:contextualSpacing/>
        <w:jc w:val="both"/>
        <w:rPr>
          <w:rFonts w:asciiTheme="majorHAnsi" w:eastAsia="SimSun" w:hAnsiTheme="majorHAnsi" w:cs="Arial"/>
          <w:vanish/>
          <w:sz w:val="24"/>
          <w:szCs w:val="24"/>
          <w:lang w:eastAsia="zh-CN"/>
        </w:rPr>
      </w:pPr>
    </w:p>
    <w:p w:rsidR="007D2970" w:rsidRPr="007D2970" w:rsidRDefault="007D2970" w:rsidP="007D2970">
      <w:pPr>
        <w:numPr>
          <w:ilvl w:val="1"/>
          <w:numId w:val="11"/>
        </w:numPr>
        <w:tabs>
          <w:tab w:val="left" w:pos="567"/>
        </w:tabs>
        <w:autoSpaceDE w:val="0"/>
        <w:autoSpaceDN w:val="0"/>
        <w:adjustRightInd w:val="0"/>
        <w:spacing w:after="0" w:line="276" w:lineRule="auto"/>
        <w:contextualSpacing/>
        <w:jc w:val="both"/>
        <w:rPr>
          <w:rFonts w:asciiTheme="majorHAnsi" w:eastAsia="SimSun" w:hAnsiTheme="majorHAnsi" w:cs="Arial"/>
          <w:sz w:val="24"/>
          <w:szCs w:val="24"/>
          <w:lang w:eastAsia="zh-CN"/>
        </w:rPr>
      </w:pPr>
      <w:r w:rsidRPr="007D2970">
        <w:rPr>
          <w:rFonts w:asciiTheme="majorHAnsi" w:eastAsia="SimSun" w:hAnsiTheme="majorHAnsi" w:cs="Arial"/>
          <w:sz w:val="24"/>
          <w:szCs w:val="24"/>
          <w:lang w:eastAsia="zh-CN"/>
        </w:rPr>
        <w:t xml:space="preserve">Z postępowania o udzielenie zamówienia wyklucza się Wykonawcę, w stosunku, do którego zachodzi którakolwiek z okoliczności, o których mowa w art. 108 ustawy </w:t>
      </w:r>
      <w:proofErr w:type="spellStart"/>
      <w:r w:rsidRPr="007D2970">
        <w:rPr>
          <w:rFonts w:asciiTheme="majorHAnsi" w:eastAsia="SimSun" w:hAnsiTheme="majorHAnsi" w:cs="Arial"/>
          <w:sz w:val="24"/>
          <w:szCs w:val="24"/>
          <w:lang w:eastAsia="zh-CN"/>
        </w:rPr>
        <w:t>Pzp</w:t>
      </w:r>
      <w:proofErr w:type="spellEnd"/>
      <w:r w:rsidRPr="007D2970">
        <w:rPr>
          <w:rFonts w:asciiTheme="majorHAnsi" w:eastAsia="SimSun" w:hAnsiTheme="majorHAnsi" w:cs="Arial"/>
          <w:sz w:val="24"/>
          <w:szCs w:val="24"/>
          <w:lang w:eastAsia="zh-CN"/>
        </w:rPr>
        <w:t>, tj. Wykonawcę:</w:t>
      </w:r>
    </w:p>
    <w:p w:rsidR="007D2970" w:rsidRPr="007D2970" w:rsidRDefault="007D2970" w:rsidP="007D2970">
      <w:pPr>
        <w:shd w:val="clear" w:color="auto" w:fill="FFFFFF"/>
        <w:spacing w:after="0" w:line="276" w:lineRule="auto"/>
        <w:ind w:left="1134" w:hanging="567"/>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 xml:space="preserve">1) </w:t>
      </w:r>
      <w:r w:rsidRPr="007D2970">
        <w:rPr>
          <w:rFonts w:ascii="Cambria" w:eastAsia="Times New Roman" w:hAnsi="Cambria" w:cs="Times New Roman"/>
          <w:sz w:val="24"/>
          <w:szCs w:val="24"/>
          <w:lang w:eastAsia="pl-PL"/>
        </w:rPr>
        <w:t>będącego osobą fizyczną, którego prawomocnie skazano za przestępstwo:</w:t>
      </w:r>
    </w:p>
    <w:p w:rsidR="007D2970" w:rsidRPr="007D2970" w:rsidRDefault="007D2970" w:rsidP="007D2970">
      <w:pPr>
        <w:shd w:val="clear" w:color="auto" w:fill="FFFFFF"/>
        <w:spacing w:after="0" w:line="276" w:lineRule="auto"/>
        <w:ind w:left="1276" w:hanging="425"/>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 xml:space="preserve">a) </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 xml:space="preserve">udziału w zorganizowanej grupie przestępczej albo związku mającym na celu popełnienie przestępstwa lub przestępstwa skarbowego, o którym mowa w </w:t>
      </w:r>
      <w:hyperlink r:id="rId8" w:anchor="/document/16798683?unitId=art(258)&amp;cm=DOCUMENT" w:tgtFrame="_blank" w:history="1">
        <w:r w:rsidRPr="007D2970">
          <w:rPr>
            <w:rFonts w:ascii="Cambria" w:eastAsia="Times New Roman" w:hAnsi="Cambria" w:cs="Times New Roman"/>
            <w:color w:val="0000FF"/>
            <w:sz w:val="24"/>
            <w:szCs w:val="24"/>
            <w:u w:val="single"/>
            <w:lang w:eastAsia="pl-PL"/>
          </w:rPr>
          <w:t>art. 258</w:t>
        </w:r>
      </w:hyperlink>
      <w:r w:rsidRPr="007D2970">
        <w:rPr>
          <w:rFonts w:ascii="Cambria" w:eastAsia="Times New Roman" w:hAnsi="Cambria" w:cs="Times New Roman"/>
          <w:sz w:val="24"/>
          <w:szCs w:val="24"/>
          <w:lang w:eastAsia="pl-PL"/>
        </w:rPr>
        <w:t xml:space="preserve"> Kodeksu karnego,</w:t>
      </w:r>
    </w:p>
    <w:p w:rsidR="007D2970" w:rsidRPr="007D2970" w:rsidRDefault="007D2970" w:rsidP="007D2970">
      <w:pPr>
        <w:shd w:val="clear" w:color="auto" w:fill="FFFFFF"/>
        <w:spacing w:after="0" w:line="276" w:lineRule="auto"/>
        <w:ind w:left="1276" w:hanging="425"/>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b)</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 xml:space="preserve">handlu ludźmi, o którym mowa w </w:t>
      </w:r>
      <w:hyperlink r:id="rId9" w:anchor="/document/16798683?unitId=art(189(a))&amp;cm=DOCUMENT" w:tgtFrame="_blank" w:history="1">
        <w:r w:rsidRPr="007D2970">
          <w:rPr>
            <w:rFonts w:ascii="Cambria" w:eastAsia="Times New Roman" w:hAnsi="Cambria" w:cs="Times New Roman"/>
            <w:color w:val="0000FF"/>
            <w:sz w:val="24"/>
            <w:szCs w:val="24"/>
            <w:u w:val="single"/>
            <w:lang w:eastAsia="pl-PL"/>
          </w:rPr>
          <w:t>art. 189a</w:t>
        </w:r>
      </w:hyperlink>
      <w:r w:rsidRPr="007D2970">
        <w:rPr>
          <w:rFonts w:ascii="Cambria" w:eastAsia="Times New Roman" w:hAnsi="Cambria" w:cs="Times New Roman"/>
          <w:sz w:val="24"/>
          <w:szCs w:val="24"/>
          <w:lang w:eastAsia="pl-PL"/>
        </w:rPr>
        <w:t xml:space="preserve"> Kodeksu karnego,</w:t>
      </w:r>
    </w:p>
    <w:p w:rsidR="007D2970" w:rsidRPr="007D2970" w:rsidRDefault="007D2970" w:rsidP="007D2970">
      <w:pPr>
        <w:shd w:val="clear" w:color="auto" w:fill="FFFFFF"/>
        <w:spacing w:after="0" w:line="276" w:lineRule="auto"/>
        <w:ind w:left="1276" w:hanging="425"/>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c)</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 xml:space="preserve">o którym mowa w </w:t>
      </w:r>
      <w:hyperlink r:id="rId10" w:anchor="/document/16798683?unitId=art(228)&amp;cm=DOCUMENT" w:tgtFrame="_blank" w:history="1">
        <w:r w:rsidRPr="007D2970">
          <w:rPr>
            <w:rFonts w:ascii="Cambria" w:eastAsia="Times New Roman" w:hAnsi="Cambria" w:cs="Times New Roman"/>
            <w:color w:val="0000FF"/>
            <w:sz w:val="24"/>
            <w:szCs w:val="24"/>
            <w:u w:val="single"/>
            <w:lang w:eastAsia="pl-PL"/>
          </w:rPr>
          <w:t>art. 228-230a</w:t>
        </w:r>
      </w:hyperlink>
      <w:r w:rsidRPr="007D2970">
        <w:rPr>
          <w:rFonts w:ascii="Cambria" w:eastAsia="Times New Roman" w:hAnsi="Cambria" w:cs="Times New Roman"/>
          <w:sz w:val="24"/>
          <w:szCs w:val="24"/>
          <w:lang w:eastAsia="pl-PL"/>
        </w:rPr>
        <w:t xml:space="preserve">, </w:t>
      </w:r>
      <w:hyperlink r:id="rId11" w:anchor="/document/16798683?unitId=art(250(a))&amp;cm=DOCUMENT" w:tgtFrame="_blank" w:history="1">
        <w:r w:rsidRPr="007D2970">
          <w:rPr>
            <w:rFonts w:ascii="Cambria" w:eastAsia="Times New Roman" w:hAnsi="Cambria" w:cs="Times New Roman"/>
            <w:color w:val="0000FF"/>
            <w:sz w:val="24"/>
            <w:szCs w:val="24"/>
            <w:u w:val="single"/>
            <w:lang w:eastAsia="pl-PL"/>
          </w:rPr>
          <w:t>art. 250a</w:t>
        </w:r>
      </w:hyperlink>
      <w:r w:rsidRPr="007D2970">
        <w:rPr>
          <w:rFonts w:ascii="Cambria" w:eastAsia="Times New Roman" w:hAnsi="Cambria" w:cs="Times New Roman"/>
          <w:sz w:val="24"/>
          <w:szCs w:val="24"/>
          <w:lang w:eastAsia="pl-PL"/>
        </w:rPr>
        <w:t xml:space="preserve"> Kodeksu karnego lub w art. 46 lub art. 48 ustawy z dnia 25 czerwca 2010 r. o sporcie,</w:t>
      </w:r>
    </w:p>
    <w:p w:rsidR="007D2970" w:rsidRPr="007D2970" w:rsidRDefault="007D2970" w:rsidP="007D2970">
      <w:pPr>
        <w:shd w:val="clear" w:color="auto" w:fill="FFFFFF"/>
        <w:spacing w:after="0" w:line="276" w:lineRule="auto"/>
        <w:ind w:left="1276" w:hanging="425"/>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d)</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 xml:space="preserve">finansowania przestępstwa o charakterze terrorystycznym, o którym mowa w </w:t>
      </w:r>
      <w:hyperlink r:id="rId12" w:anchor="/document/16798683?unitId=art(165(a))&amp;cm=DOCUMENT" w:tgtFrame="_blank" w:history="1">
        <w:r w:rsidRPr="007D2970">
          <w:rPr>
            <w:rFonts w:ascii="Cambria" w:eastAsia="Times New Roman" w:hAnsi="Cambria" w:cs="Times New Roman"/>
            <w:color w:val="0000FF"/>
            <w:sz w:val="24"/>
            <w:szCs w:val="24"/>
            <w:u w:val="single"/>
            <w:lang w:eastAsia="pl-PL"/>
          </w:rPr>
          <w:t>art. 165a</w:t>
        </w:r>
      </w:hyperlink>
      <w:r w:rsidRPr="007D2970">
        <w:rPr>
          <w:rFonts w:ascii="Cambria" w:eastAsia="Times New Roman" w:hAnsi="Cambria" w:cs="Times New Roman"/>
          <w:sz w:val="24"/>
          <w:szCs w:val="24"/>
          <w:lang w:eastAsia="pl-PL"/>
        </w:rPr>
        <w:t xml:space="preserve"> Kodeksu karnego, lub przestępstwo udaremniania lub utrudniania stwierdzenia przestępnego pochodzenia pieniędzy lub ukrywania ich pochodzenia, o którym mowa w </w:t>
      </w:r>
      <w:hyperlink r:id="rId13" w:anchor="/document/16798683?unitId=art(299)&amp;cm=DOCUMENT" w:tgtFrame="_blank" w:history="1">
        <w:r w:rsidRPr="007D2970">
          <w:rPr>
            <w:rFonts w:ascii="Cambria" w:eastAsia="Times New Roman" w:hAnsi="Cambria" w:cs="Times New Roman"/>
            <w:color w:val="0000FF"/>
            <w:sz w:val="24"/>
            <w:szCs w:val="24"/>
            <w:u w:val="single"/>
            <w:lang w:eastAsia="pl-PL"/>
          </w:rPr>
          <w:t>art. 299</w:t>
        </w:r>
      </w:hyperlink>
      <w:r w:rsidRPr="007D2970">
        <w:rPr>
          <w:rFonts w:ascii="Cambria" w:eastAsia="Times New Roman" w:hAnsi="Cambria" w:cs="Times New Roman"/>
          <w:sz w:val="24"/>
          <w:szCs w:val="24"/>
          <w:lang w:eastAsia="pl-PL"/>
        </w:rPr>
        <w:t xml:space="preserve"> Kodeksu karnego,</w:t>
      </w:r>
    </w:p>
    <w:p w:rsidR="007D2970" w:rsidRPr="007D2970" w:rsidRDefault="007D2970" w:rsidP="007D2970">
      <w:pPr>
        <w:shd w:val="clear" w:color="auto" w:fill="FFFFFF"/>
        <w:spacing w:after="0" w:line="276" w:lineRule="auto"/>
        <w:ind w:left="1276" w:hanging="425"/>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e)</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 xml:space="preserve">o charakterze terrorystycznym, o którym mowa w </w:t>
      </w:r>
      <w:hyperlink r:id="rId14" w:anchor="/document/16798683?unitId=art(115)par(20)&amp;cm=DOCUMENT" w:tgtFrame="_blank" w:history="1">
        <w:r w:rsidRPr="007D2970">
          <w:rPr>
            <w:rFonts w:ascii="Cambria" w:eastAsia="Times New Roman" w:hAnsi="Cambria" w:cs="Times New Roman"/>
            <w:color w:val="0000FF"/>
            <w:sz w:val="24"/>
            <w:szCs w:val="24"/>
            <w:u w:val="single"/>
            <w:lang w:eastAsia="pl-PL"/>
          </w:rPr>
          <w:t>art. 115 § 20</w:t>
        </w:r>
      </w:hyperlink>
      <w:r w:rsidRPr="007D2970">
        <w:rPr>
          <w:rFonts w:ascii="Cambria" w:eastAsia="Times New Roman" w:hAnsi="Cambria" w:cs="Times New Roman"/>
          <w:sz w:val="24"/>
          <w:szCs w:val="24"/>
          <w:lang w:eastAsia="pl-PL"/>
        </w:rPr>
        <w:t xml:space="preserve"> Kodeksu karnego, lub mające na celu popełnienie tego przestępstwa,</w:t>
      </w:r>
    </w:p>
    <w:p w:rsidR="007D2970" w:rsidRPr="007D2970" w:rsidRDefault="007D2970" w:rsidP="007D2970">
      <w:pPr>
        <w:shd w:val="clear" w:color="auto" w:fill="FFFFFF"/>
        <w:spacing w:after="0" w:line="276" w:lineRule="auto"/>
        <w:ind w:left="1276" w:hanging="425"/>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f) </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 xml:space="preserve">powierzenia wykonywania pracy małoletniemu cudzoziemcowi, o którym mowa w </w:t>
      </w:r>
      <w:hyperlink r:id="rId15" w:anchor="/document/17896506?unitId=art(9)ust(2)&amp;cm=DOCUMENT" w:tgtFrame="_blank" w:history="1">
        <w:r w:rsidRPr="007D2970">
          <w:rPr>
            <w:rFonts w:ascii="Cambria" w:eastAsia="Times New Roman" w:hAnsi="Cambria" w:cs="Times New Roman"/>
            <w:color w:val="0000FF"/>
            <w:sz w:val="24"/>
            <w:szCs w:val="24"/>
            <w:u w:val="single"/>
            <w:lang w:eastAsia="pl-PL"/>
          </w:rPr>
          <w:t>art. 9 ust. 2</w:t>
        </w:r>
      </w:hyperlink>
      <w:r w:rsidRPr="007D2970">
        <w:rPr>
          <w:rFonts w:ascii="Cambria" w:eastAsia="Times New Roman" w:hAnsi="Cambria" w:cs="Times New Roman"/>
          <w:sz w:val="24"/>
          <w:szCs w:val="24"/>
          <w:lang w:eastAsia="pl-PL"/>
        </w:rPr>
        <w:t xml:space="preserve"> ustawy z dnia 15 czerwca 2012 r. o skutkach powierzania wykonywania pracy cudzoziemcom przebywającym wbrew przepisom na terytorium Rzeczypospolitej Polskiej (Dz. U. poz. 769),</w:t>
      </w:r>
    </w:p>
    <w:p w:rsidR="007D2970" w:rsidRPr="007D2970" w:rsidRDefault="007D2970" w:rsidP="007D2970">
      <w:pPr>
        <w:shd w:val="clear" w:color="auto" w:fill="FFFFFF"/>
        <w:spacing w:after="0" w:line="276" w:lineRule="auto"/>
        <w:ind w:left="1276" w:hanging="425"/>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g)</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 xml:space="preserve">przeciwko obrotowi gospodarczemu, o których mowa w </w:t>
      </w:r>
      <w:hyperlink r:id="rId16" w:anchor="/document/16798683?unitId=art(296)&amp;cm=DOCUMENT" w:tgtFrame="_blank" w:history="1">
        <w:r w:rsidRPr="007D2970">
          <w:rPr>
            <w:rFonts w:ascii="Cambria" w:eastAsia="Times New Roman" w:hAnsi="Cambria" w:cs="Times New Roman"/>
            <w:color w:val="0000FF"/>
            <w:sz w:val="24"/>
            <w:szCs w:val="24"/>
            <w:u w:val="single"/>
            <w:lang w:eastAsia="pl-PL"/>
          </w:rPr>
          <w:t>art. 296-307</w:t>
        </w:r>
      </w:hyperlink>
      <w:r w:rsidRPr="007D2970">
        <w:rPr>
          <w:rFonts w:ascii="Cambria" w:eastAsia="Times New Roman" w:hAnsi="Cambria" w:cs="Times New Roman"/>
          <w:sz w:val="24"/>
          <w:szCs w:val="24"/>
          <w:lang w:eastAsia="pl-PL"/>
        </w:rPr>
        <w:t xml:space="preserve"> Kodeksu karnego, przestępstwo oszustwa, o którym mowa w </w:t>
      </w:r>
      <w:hyperlink r:id="rId17" w:anchor="/document/16798683?unitId=art(286)&amp;cm=DOCUMENT" w:tgtFrame="_blank" w:history="1">
        <w:r w:rsidRPr="007D2970">
          <w:rPr>
            <w:rFonts w:ascii="Cambria" w:eastAsia="Times New Roman" w:hAnsi="Cambria" w:cs="Times New Roman"/>
            <w:color w:val="0000FF"/>
            <w:sz w:val="24"/>
            <w:szCs w:val="24"/>
            <w:u w:val="single"/>
            <w:lang w:eastAsia="pl-PL"/>
          </w:rPr>
          <w:t>art. 286</w:t>
        </w:r>
      </w:hyperlink>
      <w:r w:rsidRPr="007D2970">
        <w:rPr>
          <w:rFonts w:ascii="Cambria" w:eastAsia="Times New Roman" w:hAnsi="Cambria" w:cs="Times New Roman"/>
          <w:sz w:val="24"/>
          <w:szCs w:val="24"/>
          <w:lang w:eastAsia="pl-PL"/>
        </w:rPr>
        <w:t xml:space="preserve"> Kodeksu karnego, przestępstwo przeciwko wiarygodności dokumentów, o których mowa w </w:t>
      </w:r>
      <w:hyperlink r:id="rId18" w:anchor="/document/16798683?unitId=art(270)&amp;cm=DOCUMENT" w:tgtFrame="_blank" w:history="1">
        <w:r w:rsidRPr="007D2970">
          <w:rPr>
            <w:rFonts w:ascii="Cambria" w:eastAsia="Times New Roman" w:hAnsi="Cambria" w:cs="Times New Roman"/>
            <w:color w:val="0000FF"/>
            <w:sz w:val="24"/>
            <w:szCs w:val="24"/>
            <w:u w:val="single"/>
            <w:lang w:eastAsia="pl-PL"/>
          </w:rPr>
          <w:t>art. 270-277d</w:t>
        </w:r>
      </w:hyperlink>
      <w:r w:rsidRPr="007D2970">
        <w:rPr>
          <w:rFonts w:ascii="Cambria" w:eastAsia="Times New Roman" w:hAnsi="Cambria" w:cs="Times New Roman"/>
          <w:sz w:val="24"/>
          <w:szCs w:val="24"/>
          <w:lang w:eastAsia="pl-PL"/>
        </w:rPr>
        <w:t xml:space="preserve"> Kodeksu karnego, lub przestępstwo skarbowe,</w:t>
      </w:r>
    </w:p>
    <w:p w:rsidR="007D2970" w:rsidRPr="007D2970" w:rsidRDefault="007D2970" w:rsidP="007D2970">
      <w:pPr>
        <w:shd w:val="clear" w:color="auto" w:fill="FFFFFF"/>
        <w:spacing w:after="0" w:line="276" w:lineRule="auto"/>
        <w:ind w:left="1276" w:hanging="425"/>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h)</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o którym mowa w art. 9 ust. 1 i 3 lub art. 10 ustawy z dnia 15 czerwca           2012r. o skutkach powierzania wykonywania pracy cudzoziemcom przebywającym wbrew przepisom na terytorium Rzeczypospolitej Polskiej</w:t>
      </w:r>
    </w:p>
    <w:p w:rsidR="007D2970" w:rsidRPr="007D2970" w:rsidRDefault="007D2970" w:rsidP="007D2970">
      <w:pPr>
        <w:shd w:val="clear" w:color="auto" w:fill="FFFFFF"/>
        <w:spacing w:after="0" w:line="276" w:lineRule="auto"/>
        <w:ind w:left="1701" w:hanging="567"/>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 lub za odpowiedni czyn zabroniony określony w przepisach prawa obcego;</w:t>
      </w:r>
    </w:p>
    <w:p w:rsidR="007D2970" w:rsidRPr="007D2970" w:rsidRDefault="007D2970" w:rsidP="007D2970">
      <w:pPr>
        <w:shd w:val="clear" w:color="auto" w:fill="FFFFFF"/>
        <w:spacing w:after="0" w:line="276" w:lineRule="auto"/>
        <w:ind w:left="1134" w:hanging="567"/>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lastRenderedPageBreak/>
        <w:t>2)</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7D2970" w:rsidRPr="007D2970" w:rsidRDefault="007D2970" w:rsidP="007D2970">
      <w:pPr>
        <w:shd w:val="clear" w:color="auto" w:fill="FFFFFF"/>
        <w:spacing w:after="0" w:line="276" w:lineRule="auto"/>
        <w:ind w:left="1134" w:hanging="567"/>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3)</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7D2970" w:rsidRPr="007D2970" w:rsidRDefault="007D2970" w:rsidP="007D2970">
      <w:pPr>
        <w:shd w:val="clear" w:color="auto" w:fill="FFFFFF"/>
        <w:spacing w:after="0" w:line="276" w:lineRule="auto"/>
        <w:ind w:left="1134" w:hanging="567"/>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4) </w:t>
      </w:r>
      <w:r w:rsidRPr="007D2970">
        <w:rPr>
          <w:rFonts w:ascii="Cambria" w:eastAsia="Times New Roman" w:hAnsi="Cambria" w:cs="Times New Roman"/>
          <w:sz w:val="24"/>
          <w:szCs w:val="24"/>
          <w:vertAlign w:val="superscript"/>
          <w:lang w:eastAsia="pl-PL"/>
        </w:rPr>
        <w:tab/>
      </w:r>
      <w:r w:rsidRPr="007D2970">
        <w:rPr>
          <w:rFonts w:ascii="Cambria" w:eastAsia="Times New Roman" w:hAnsi="Cambria" w:cs="Times New Roman"/>
          <w:sz w:val="24"/>
          <w:szCs w:val="24"/>
          <w:lang w:eastAsia="pl-PL"/>
        </w:rPr>
        <w:t>wobec którego prawomocnie orzeczono zakaz ubiegania się o zamówienia publiczne;</w:t>
      </w:r>
    </w:p>
    <w:p w:rsidR="007D2970" w:rsidRPr="007D2970" w:rsidRDefault="007D2970" w:rsidP="007D2970">
      <w:pPr>
        <w:shd w:val="clear" w:color="auto" w:fill="FFFFFF"/>
        <w:spacing w:after="0" w:line="276" w:lineRule="auto"/>
        <w:ind w:left="1134" w:hanging="567"/>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5)</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9" w:anchor="/document/17337528?cm=DOCUMENT" w:tgtFrame="_blank" w:history="1">
        <w:r w:rsidRPr="007D2970">
          <w:rPr>
            <w:rFonts w:ascii="Cambria" w:eastAsia="Times New Roman" w:hAnsi="Cambria" w:cs="Times New Roman"/>
            <w:color w:val="0000FF"/>
            <w:sz w:val="24"/>
            <w:szCs w:val="24"/>
            <w:u w:val="single"/>
            <w:lang w:eastAsia="pl-PL"/>
          </w:rPr>
          <w:t>ustawy</w:t>
        </w:r>
      </w:hyperlink>
      <w:r w:rsidRPr="007D2970">
        <w:rPr>
          <w:rFonts w:ascii="Cambria" w:eastAsia="Times New Roman" w:hAnsi="Cambria" w:cs="Times New Roman"/>
          <w:sz w:val="24"/>
          <w:szCs w:val="24"/>
          <w:lang w:eastAsia="pl-PL"/>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7D2970" w:rsidRPr="007D2970" w:rsidRDefault="007D2970" w:rsidP="007D2970">
      <w:pPr>
        <w:shd w:val="clear" w:color="auto" w:fill="FFFFFF"/>
        <w:spacing w:after="0" w:line="276" w:lineRule="auto"/>
        <w:ind w:left="1134" w:hanging="567"/>
        <w:jc w:val="both"/>
        <w:rPr>
          <w:rFonts w:ascii="Cambria" w:eastAsia="Times New Roman" w:hAnsi="Cambria" w:cs="Times New Roman"/>
          <w:sz w:val="24"/>
          <w:szCs w:val="24"/>
          <w:lang w:eastAsia="pl-PL"/>
        </w:rPr>
      </w:pPr>
      <w:r w:rsidRPr="007D2970">
        <w:rPr>
          <w:rFonts w:ascii="Cambria" w:eastAsia="Calibri" w:hAnsi="Cambria" w:cs="Times New Roman"/>
          <w:sz w:val="24"/>
          <w:szCs w:val="24"/>
          <w:lang w:eastAsia="pl-PL"/>
        </w:rPr>
        <w:t>6)</w:t>
      </w:r>
      <w:r w:rsidRPr="007D2970">
        <w:rPr>
          <w:rFonts w:ascii="Cambria" w:eastAsia="Calibri" w:hAnsi="Cambria" w:cs="Times New Roman"/>
          <w:sz w:val="24"/>
          <w:szCs w:val="24"/>
          <w:lang w:eastAsia="pl-PL"/>
        </w:rPr>
        <w:tab/>
      </w:r>
      <w:r w:rsidRPr="007D2970">
        <w:rPr>
          <w:rFonts w:ascii="Cambria" w:eastAsia="Times New Roman" w:hAnsi="Cambria" w:cs="Times New Roman"/>
          <w:sz w:val="24"/>
          <w:szCs w:val="24"/>
          <w:lang w:eastAsia="pl-PL"/>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0" w:anchor="/document/17337528?cm=DOCUMENT" w:tgtFrame="_blank" w:history="1">
        <w:r w:rsidRPr="007D2970">
          <w:rPr>
            <w:rFonts w:ascii="Cambria" w:eastAsia="Times New Roman" w:hAnsi="Cambria" w:cs="Times New Roman"/>
            <w:color w:val="0000FF"/>
            <w:sz w:val="24"/>
            <w:szCs w:val="24"/>
            <w:u w:val="single"/>
            <w:lang w:eastAsia="pl-PL"/>
          </w:rPr>
          <w:t>ustawy</w:t>
        </w:r>
      </w:hyperlink>
      <w:r w:rsidRPr="007D2970">
        <w:rPr>
          <w:rFonts w:ascii="Cambria" w:eastAsia="Times New Roman" w:hAnsi="Cambria" w:cs="Times New Roman"/>
          <w:sz w:val="24"/>
          <w:szCs w:val="24"/>
          <w:lang w:eastAsia="pl-PL"/>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7D2970" w:rsidRPr="008252F7" w:rsidRDefault="007D2970" w:rsidP="007D2970">
      <w:pPr>
        <w:numPr>
          <w:ilvl w:val="1"/>
          <w:numId w:val="11"/>
        </w:numPr>
        <w:tabs>
          <w:tab w:val="left" w:pos="567"/>
        </w:tabs>
        <w:autoSpaceDE w:val="0"/>
        <w:autoSpaceDN w:val="0"/>
        <w:adjustRightInd w:val="0"/>
        <w:spacing w:after="0" w:line="276" w:lineRule="auto"/>
        <w:ind w:left="567" w:hanging="567"/>
        <w:contextualSpacing/>
        <w:jc w:val="both"/>
        <w:rPr>
          <w:rFonts w:asciiTheme="majorHAnsi" w:eastAsia="SimSun" w:hAnsiTheme="majorHAnsi" w:cs="Arial"/>
          <w:bCs/>
          <w:sz w:val="24"/>
          <w:szCs w:val="24"/>
          <w:lang w:eastAsia="zh-CN"/>
        </w:rPr>
      </w:pPr>
      <w:r w:rsidRPr="007D2970">
        <w:rPr>
          <w:rFonts w:asciiTheme="majorHAnsi" w:eastAsia="SimSun" w:hAnsiTheme="majorHAnsi" w:cs="Arial"/>
          <w:sz w:val="24"/>
          <w:szCs w:val="24"/>
          <w:lang w:eastAsia="zh-CN"/>
        </w:rPr>
        <w:t xml:space="preserve">Zamawiający </w:t>
      </w:r>
      <w:r w:rsidRPr="007D2970">
        <w:rPr>
          <w:rFonts w:asciiTheme="majorHAnsi" w:eastAsia="SimSun" w:hAnsiTheme="majorHAnsi" w:cs="Arial"/>
          <w:b/>
          <w:bCs/>
          <w:sz w:val="24"/>
          <w:szCs w:val="24"/>
          <w:lang w:eastAsia="zh-CN"/>
        </w:rPr>
        <w:t>przewiduje</w:t>
      </w:r>
      <w:r w:rsidRPr="007D2970">
        <w:rPr>
          <w:rFonts w:asciiTheme="majorHAnsi" w:eastAsia="SimSun" w:hAnsiTheme="majorHAnsi" w:cs="Arial"/>
          <w:bCs/>
          <w:sz w:val="24"/>
          <w:szCs w:val="24"/>
          <w:lang w:eastAsia="zh-CN"/>
        </w:rPr>
        <w:t xml:space="preserve"> podstawy wykluczenia wskazane w </w:t>
      </w:r>
      <w:r w:rsidRPr="007D2970">
        <w:rPr>
          <w:rFonts w:asciiTheme="majorHAnsi" w:eastAsia="SimSun" w:hAnsiTheme="majorHAnsi" w:cs="Arial"/>
          <w:b/>
          <w:sz w:val="24"/>
          <w:szCs w:val="24"/>
          <w:lang w:eastAsia="zh-CN"/>
        </w:rPr>
        <w:t xml:space="preserve">art. 109 ust 1 pkt 1, 4, 5, 7-10 ustawy </w:t>
      </w:r>
      <w:proofErr w:type="spellStart"/>
      <w:r w:rsidRPr="007D2970">
        <w:rPr>
          <w:rFonts w:asciiTheme="majorHAnsi" w:eastAsia="SimSun" w:hAnsiTheme="majorHAnsi" w:cs="Arial"/>
          <w:b/>
          <w:sz w:val="24"/>
          <w:szCs w:val="24"/>
          <w:lang w:eastAsia="zh-CN"/>
        </w:rPr>
        <w:t>Pzp</w:t>
      </w:r>
      <w:proofErr w:type="spellEnd"/>
      <w:r w:rsidRPr="007D2970">
        <w:rPr>
          <w:rFonts w:asciiTheme="majorHAnsi" w:eastAsia="SimSun" w:hAnsiTheme="majorHAnsi" w:cs="Arial"/>
          <w:bCs/>
          <w:sz w:val="24"/>
          <w:szCs w:val="24"/>
          <w:lang w:eastAsia="zh-CN"/>
        </w:rPr>
        <w:t xml:space="preserve"> </w:t>
      </w:r>
      <w:r w:rsidRPr="008252F7">
        <w:rPr>
          <w:rFonts w:asciiTheme="majorHAnsi" w:eastAsia="SimSun" w:hAnsiTheme="majorHAnsi" w:cs="Arial"/>
          <w:bCs/>
          <w:sz w:val="24"/>
          <w:szCs w:val="24"/>
          <w:lang w:eastAsia="zh-CN"/>
        </w:rPr>
        <w:t>zgodnie, z którymi wykluczeniu podlega Wykonawca:</w:t>
      </w:r>
    </w:p>
    <w:p w:rsidR="007D2970" w:rsidRPr="008252F7" w:rsidRDefault="007D2970" w:rsidP="007D2970">
      <w:pPr>
        <w:numPr>
          <w:ilvl w:val="2"/>
          <w:numId w:val="1"/>
        </w:numPr>
        <w:tabs>
          <w:tab w:val="left" w:pos="567"/>
        </w:tabs>
        <w:autoSpaceDE w:val="0"/>
        <w:autoSpaceDN w:val="0"/>
        <w:adjustRightInd w:val="0"/>
        <w:spacing w:after="0" w:line="276" w:lineRule="auto"/>
        <w:ind w:left="993" w:hanging="426"/>
        <w:contextualSpacing/>
        <w:jc w:val="both"/>
        <w:rPr>
          <w:rFonts w:asciiTheme="majorHAnsi" w:eastAsia="SimSun" w:hAnsiTheme="majorHAnsi" w:cs="Arial"/>
          <w:bCs/>
          <w:iCs/>
          <w:sz w:val="24"/>
          <w:szCs w:val="24"/>
          <w:lang w:eastAsia="zh-CN"/>
        </w:rPr>
      </w:pPr>
      <w:r w:rsidRPr="008252F7">
        <w:rPr>
          <w:rFonts w:asciiTheme="majorHAnsi" w:eastAsia="SimSun" w:hAnsiTheme="majorHAnsi" w:cs="Arial"/>
          <w:bCs/>
          <w:iCs/>
          <w:sz w:val="24"/>
          <w:szCs w:val="24"/>
          <w:lang w:eastAsia="zh-CN"/>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7D2970" w:rsidRPr="008252F7" w:rsidRDefault="007D2970" w:rsidP="007D2970">
      <w:pPr>
        <w:numPr>
          <w:ilvl w:val="2"/>
          <w:numId w:val="1"/>
        </w:numPr>
        <w:tabs>
          <w:tab w:val="left" w:pos="567"/>
        </w:tabs>
        <w:autoSpaceDE w:val="0"/>
        <w:autoSpaceDN w:val="0"/>
        <w:adjustRightInd w:val="0"/>
        <w:spacing w:after="0" w:line="276" w:lineRule="auto"/>
        <w:ind w:left="993" w:hanging="426"/>
        <w:contextualSpacing/>
        <w:jc w:val="both"/>
        <w:rPr>
          <w:rFonts w:asciiTheme="majorHAnsi" w:eastAsia="SimSun" w:hAnsiTheme="majorHAnsi" w:cs="Arial"/>
          <w:bCs/>
          <w:iCs/>
          <w:sz w:val="24"/>
          <w:szCs w:val="24"/>
          <w:lang w:eastAsia="zh-CN"/>
        </w:rPr>
      </w:pPr>
      <w:r w:rsidRPr="008252F7">
        <w:rPr>
          <w:rFonts w:asciiTheme="majorHAnsi" w:eastAsia="SimSun" w:hAnsiTheme="majorHAnsi" w:cs="Arial"/>
          <w:bCs/>
          <w:iCs/>
          <w:sz w:val="24"/>
          <w:szCs w:val="24"/>
          <w:lang w:eastAsia="zh-CN"/>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D2970" w:rsidRPr="008252F7" w:rsidRDefault="007D2970" w:rsidP="007D2970">
      <w:pPr>
        <w:numPr>
          <w:ilvl w:val="2"/>
          <w:numId w:val="1"/>
        </w:numPr>
        <w:tabs>
          <w:tab w:val="left" w:pos="567"/>
        </w:tabs>
        <w:autoSpaceDE w:val="0"/>
        <w:autoSpaceDN w:val="0"/>
        <w:adjustRightInd w:val="0"/>
        <w:spacing w:after="0" w:line="276" w:lineRule="auto"/>
        <w:ind w:left="993" w:hanging="426"/>
        <w:contextualSpacing/>
        <w:jc w:val="both"/>
        <w:rPr>
          <w:rFonts w:asciiTheme="majorHAnsi" w:eastAsia="SimSun" w:hAnsiTheme="majorHAnsi" w:cs="Arial"/>
          <w:bCs/>
          <w:iCs/>
          <w:sz w:val="24"/>
          <w:szCs w:val="24"/>
          <w:lang w:eastAsia="zh-CN"/>
        </w:rPr>
      </w:pPr>
      <w:r w:rsidRPr="008252F7">
        <w:rPr>
          <w:rFonts w:asciiTheme="majorHAnsi" w:eastAsia="SimSun" w:hAnsiTheme="majorHAnsi" w:cs="Arial"/>
          <w:bCs/>
          <w:iCs/>
          <w:sz w:val="24"/>
          <w:szCs w:val="24"/>
          <w:lang w:eastAsia="zh-CN"/>
        </w:rPr>
        <w:lastRenderedPageBreak/>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D2970" w:rsidRPr="008252F7" w:rsidRDefault="007D2970" w:rsidP="007D2970">
      <w:pPr>
        <w:numPr>
          <w:ilvl w:val="2"/>
          <w:numId w:val="1"/>
        </w:numPr>
        <w:tabs>
          <w:tab w:val="left" w:pos="567"/>
        </w:tabs>
        <w:autoSpaceDE w:val="0"/>
        <w:autoSpaceDN w:val="0"/>
        <w:adjustRightInd w:val="0"/>
        <w:spacing w:after="0" w:line="276" w:lineRule="auto"/>
        <w:ind w:left="993" w:hanging="426"/>
        <w:contextualSpacing/>
        <w:jc w:val="both"/>
        <w:rPr>
          <w:rFonts w:asciiTheme="majorHAnsi" w:eastAsia="SimSun" w:hAnsiTheme="majorHAnsi" w:cs="Arial"/>
          <w:bCs/>
          <w:iCs/>
          <w:sz w:val="24"/>
          <w:szCs w:val="24"/>
          <w:lang w:eastAsia="zh-CN"/>
        </w:rPr>
      </w:pPr>
      <w:r w:rsidRPr="008252F7">
        <w:rPr>
          <w:rFonts w:asciiTheme="majorHAnsi" w:eastAsia="SimSun" w:hAnsiTheme="majorHAnsi" w:cs="Arial"/>
          <w:bCs/>
          <w:iCs/>
          <w:sz w:val="24"/>
          <w:szCs w:val="24"/>
          <w:lang w:eastAsia="zh-CN"/>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D2970" w:rsidRPr="008252F7" w:rsidRDefault="007D2970" w:rsidP="007D2970">
      <w:pPr>
        <w:numPr>
          <w:ilvl w:val="2"/>
          <w:numId w:val="1"/>
        </w:numPr>
        <w:tabs>
          <w:tab w:val="left" w:pos="567"/>
        </w:tabs>
        <w:autoSpaceDE w:val="0"/>
        <w:autoSpaceDN w:val="0"/>
        <w:adjustRightInd w:val="0"/>
        <w:spacing w:after="0" w:line="276" w:lineRule="auto"/>
        <w:ind w:left="993" w:hanging="426"/>
        <w:contextualSpacing/>
        <w:jc w:val="both"/>
        <w:rPr>
          <w:rFonts w:asciiTheme="majorHAnsi" w:eastAsia="SimSun" w:hAnsiTheme="majorHAnsi" w:cs="Arial"/>
          <w:bCs/>
          <w:iCs/>
          <w:sz w:val="24"/>
          <w:szCs w:val="24"/>
          <w:lang w:eastAsia="zh-CN"/>
        </w:rPr>
      </w:pPr>
      <w:r w:rsidRPr="008252F7">
        <w:rPr>
          <w:rFonts w:asciiTheme="majorHAnsi" w:eastAsia="SimSun" w:hAnsiTheme="majorHAnsi" w:cs="Arial"/>
          <w:bCs/>
          <w:iCs/>
          <w:sz w:val="24"/>
          <w:szCs w:val="24"/>
          <w:lang w:eastAsia="zh-CN"/>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rsidR="007D2970" w:rsidRPr="007D2970" w:rsidRDefault="007D2970" w:rsidP="007D2970">
      <w:pPr>
        <w:numPr>
          <w:ilvl w:val="2"/>
          <w:numId w:val="1"/>
        </w:numPr>
        <w:tabs>
          <w:tab w:val="left" w:pos="567"/>
        </w:tabs>
        <w:autoSpaceDE w:val="0"/>
        <w:autoSpaceDN w:val="0"/>
        <w:adjustRightInd w:val="0"/>
        <w:spacing w:after="0" w:line="276" w:lineRule="auto"/>
        <w:ind w:left="993" w:hanging="426"/>
        <w:contextualSpacing/>
        <w:jc w:val="both"/>
        <w:rPr>
          <w:rFonts w:asciiTheme="majorHAnsi" w:eastAsia="SimSun" w:hAnsiTheme="majorHAnsi" w:cs="Arial"/>
          <w:bCs/>
          <w:i/>
          <w:iCs/>
          <w:sz w:val="24"/>
          <w:szCs w:val="24"/>
          <w:lang w:eastAsia="zh-CN"/>
        </w:rPr>
      </w:pPr>
      <w:r w:rsidRPr="008252F7">
        <w:rPr>
          <w:rFonts w:asciiTheme="majorHAnsi" w:eastAsia="SimSun" w:hAnsiTheme="majorHAnsi" w:cs="Arial"/>
          <w:bCs/>
          <w:iCs/>
          <w:sz w:val="24"/>
          <w:szCs w:val="24"/>
          <w:lang w:eastAsia="zh-CN"/>
        </w:rPr>
        <w:t>który bezprawnie wpływał lub próbował wpływać na czynności zamawiającego lub próbował po-zyskać lub pozyskał informacje poufne, mogące dać mu przewagę w postępowaniu o udzielenie zamówienia</w:t>
      </w:r>
      <w:r w:rsidRPr="007D2970">
        <w:rPr>
          <w:rFonts w:asciiTheme="majorHAnsi" w:eastAsia="SimSun" w:hAnsiTheme="majorHAnsi" w:cs="Arial"/>
          <w:bCs/>
          <w:i/>
          <w:iCs/>
          <w:sz w:val="24"/>
          <w:szCs w:val="24"/>
          <w:lang w:eastAsia="zh-CN"/>
        </w:rPr>
        <w:t>;</w:t>
      </w:r>
    </w:p>
    <w:p w:rsidR="007D2970" w:rsidRPr="008252F7" w:rsidRDefault="007D2970" w:rsidP="007D2970">
      <w:pPr>
        <w:numPr>
          <w:ilvl w:val="2"/>
          <w:numId w:val="1"/>
        </w:numPr>
        <w:tabs>
          <w:tab w:val="left" w:pos="567"/>
        </w:tabs>
        <w:autoSpaceDE w:val="0"/>
        <w:autoSpaceDN w:val="0"/>
        <w:adjustRightInd w:val="0"/>
        <w:spacing w:after="0" w:line="276" w:lineRule="auto"/>
        <w:ind w:left="993" w:hanging="426"/>
        <w:contextualSpacing/>
        <w:jc w:val="both"/>
        <w:rPr>
          <w:rFonts w:asciiTheme="majorHAnsi" w:eastAsia="SimSun" w:hAnsiTheme="majorHAnsi" w:cs="Arial"/>
          <w:bCs/>
          <w:iCs/>
          <w:sz w:val="24"/>
          <w:szCs w:val="24"/>
          <w:lang w:eastAsia="zh-CN"/>
        </w:rPr>
      </w:pPr>
      <w:r w:rsidRPr="008252F7">
        <w:rPr>
          <w:rFonts w:asciiTheme="majorHAnsi" w:eastAsia="SimSun" w:hAnsiTheme="majorHAnsi" w:cs="Arial"/>
          <w:bCs/>
          <w:iCs/>
          <w:sz w:val="24"/>
          <w:szCs w:val="24"/>
          <w:lang w:eastAsia="zh-CN"/>
        </w:rPr>
        <w:t>który w wyniku lekkomyślności lub niedbalstwa przedstawił informacje wprowadzające w błąd, co mogło mieć istotny wpływ na decyzje podejmowane przez zamawiającego w postępowaniu o udzielenie zamówienia.</w:t>
      </w:r>
    </w:p>
    <w:p w:rsidR="007D2970" w:rsidRPr="007D2970" w:rsidRDefault="007D2970" w:rsidP="007D2970">
      <w:pPr>
        <w:numPr>
          <w:ilvl w:val="1"/>
          <w:numId w:val="11"/>
        </w:numPr>
        <w:tabs>
          <w:tab w:val="left" w:pos="567"/>
        </w:tabs>
        <w:autoSpaceDE w:val="0"/>
        <w:autoSpaceDN w:val="0"/>
        <w:adjustRightInd w:val="0"/>
        <w:spacing w:after="0" w:line="276" w:lineRule="auto"/>
        <w:ind w:left="567" w:hanging="567"/>
        <w:contextualSpacing/>
        <w:jc w:val="both"/>
        <w:rPr>
          <w:rFonts w:ascii="Cambria" w:eastAsia="SimSun" w:hAnsi="Cambria" w:cs="Arial"/>
          <w:sz w:val="24"/>
          <w:szCs w:val="24"/>
          <w:lang w:eastAsia="zh-CN"/>
        </w:rPr>
      </w:pPr>
      <w:r w:rsidRPr="007D2970">
        <w:rPr>
          <w:rFonts w:ascii="Cambria" w:eastAsia="SimSun" w:hAnsi="Cambria" w:cs="Times New Roman"/>
          <w:sz w:val="24"/>
          <w:szCs w:val="24"/>
          <w:shd w:val="clear" w:color="auto" w:fill="FFFFFF"/>
          <w:lang w:eastAsia="zh-CN"/>
        </w:rPr>
        <w:t>Wykonawca może zostać wykluczony przez Zamawiającego na każdym etapie postępowania o udzielenie zamówienia</w:t>
      </w:r>
    </w:p>
    <w:p w:rsidR="007D2970" w:rsidRPr="007D2970" w:rsidRDefault="007D2970" w:rsidP="007D2970">
      <w:pPr>
        <w:numPr>
          <w:ilvl w:val="1"/>
          <w:numId w:val="11"/>
        </w:numPr>
        <w:tabs>
          <w:tab w:val="left" w:pos="567"/>
        </w:tabs>
        <w:autoSpaceDE w:val="0"/>
        <w:autoSpaceDN w:val="0"/>
        <w:adjustRightInd w:val="0"/>
        <w:spacing w:after="0" w:line="276" w:lineRule="auto"/>
        <w:ind w:left="567" w:hanging="567"/>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 xml:space="preserve">Wykonawca nie podlega wykluczeniu w okolicznościach określonych w art. 108 ust. 1 pkt 1, 2 i 5 lub art. 109 ust. 1 pkt 1, 4, 5, 7-10 </w:t>
      </w:r>
      <w:r w:rsidRPr="007D2970">
        <w:rPr>
          <w:rFonts w:asciiTheme="majorHAnsi" w:eastAsia="SimSun" w:hAnsiTheme="majorHAnsi" w:cs="Arial"/>
          <w:bCs/>
          <w:sz w:val="24"/>
          <w:szCs w:val="24"/>
          <w:lang w:eastAsia="zh-CN"/>
        </w:rPr>
        <w:t xml:space="preserve">ustawy </w:t>
      </w:r>
      <w:proofErr w:type="spellStart"/>
      <w:r w:rsidRPr="007D2970">
        <w:rPr>
          <w:rFonts w:asciiTheme="majorHAnsi" w:eastAsia="SimSun" w:hAnsiTheme="majorHAnsi" w:cs="Arial"/>
          <w:bCs/>
          <w:sz w:val="24"/>
          <w:szCs w:val="24"/>
          <w:lang w:eastAsia="zh-CN"/>
        </w:rPr>
        <w:t>Pzp</w:t>
      </w:r>
      <w:proofErr w:type="spellEnd"/>
      <w:r w:rsidRPr="007D2970">
        <w:rPr>
          <w:rFonts w:ascii="Cambria" w:eastAsia="SimSun" w:hAnsi="Cambria" w:cs="Times New Roman"/>
          <w:sz w:val="24"/>
          <w:szCs w:val="24"/>
          <w:lang w:eastAsia="zh-CN"/>
        </w:rPr>
        <w:t>, jeżeli udowodni Zamawiającemu, że spełnił łącznie następujące przesłanki:</w:t>
      </w:r>
    </w:p>
    <w:p w:rsidR="007D2970" w:rsidRPr="007D2970" w:rsidRDefault="007D2970" w:rsidP="007D2970">
      <w:pPr>
        <w:numPr>
          <w:ilvl w:val="2"/>
          <w:numId w:val="20"/>
        </w:numPr>
        <w:shd w:val="clear" w:color="auto" w:fill="FFFFFF"/>
        <w:spacing w:before="72" w:after="72" w:line="276" w:lineRule="auto"/>
        <w:ind w:left="993" w:hanging="426"/>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 xml:space="preserve">naprawił lub zobowiązał się do naprawienia szkody wyrządzonej przestępstwem, wykroczeniem lub swoim nieprawidłowym postępowaniem, </w:t>
      </w:r>
      <w:r w:rsidR="008252F7">
        <w:rPr>
          <w:rFonts w:ascii="Cambria" w:eastAsia="SimSun" w:hAnsi="Cambria" w:cs="Times New Roman"/>
          <w:sz w:val="24"/>
          <w:szCs w:val="24"/>
          <w:lang w:eastAsia="zh-CN"/>
        </w:rPr>
        <w:t xml:space="preserve">               </w:t>
      </w:r>
      <w:r w:rsidRPr="007D2970">
        <w:rPr>
          <w:rFonts w:ascii="Cambria" w:eastAsia="SimSun" w:hAnsi="Cambria" w:cs="Times New Roman"/>
          <w:sz w:val="24"/>
          <w:szCs w:val="24"/>
          <w:lang w:eastAsia="zh-CN"/>
        </w:rPr>
        <w:t>w tym poprzez zadośćuczynienie pieniężne;</w:t>
      </w:r>
    </w:p>
    <w:p w:rsidR="007D2970" w:rsidRPr="007D2970" w:rsidRDefault="007D2970" w:rsidP="007D2970">
      <w:pPr>
        <w:numPr>
          <w:ilvl w:val="2"/>
          <w:numId w:val="20"/>
        </w:numPr>
        <w:shd w:val="clear" w:color="auto" w:fill="FFFFFF"/>
        <w:spacing w:before="72" w:after="72" w:line="276" w:lineRule="auto"/>
        <w:ind w:left="993" w:hanging="426"/>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wyczerpująco wyjaśnił fakty i okoliczności związane z przestępstwem, wykroczeniem lub swoim nieprawidłowym postępowaniem oraz spowodowanymi przez nie szkodami, aktywnie współpracując odpowiednio</w:t>
      </w:r>
      <w:r w:rsidR="008252F7">
        <w:rPr>
          <w:rFonts w:ascii="Cambria" w:eastAsia="SimSun" w:hAnsi="Cambria" w:cs="Times New Roman"/>
          <w:sz w:val="24"/>
          <w:szCs w:val="24"/>
          <w:lang w:eastAsia="zh-CN"/>
        </w:rPr>
        <w:t xml:space="preserve">                 </w:t>
      </w:r>
      <w:r w:rsidRPr="007D2970">
        <w:rPr>
          <w:rFonts w:ascii="Cambria" w:eastAsia="SimSun" w:hAnsi="Cambria" w:cs="Times New Roman"/>
          <w:sz w:val="24"/>
          <w:szCs w:val="24"/>
          <w:lang w:eastAsia="zh-CN"/>
        </w:rPr>
        <w:t xml:space="preserve"> z właściwymi organami, w tym organami ścigania, lub zamawiającym;</w:t>
      </w:r>
    </w:p>
    <w:p w:rsidR="007D2970" w:rsidRPr="007D2970" w:rsidRDefault="007D2970" w:rsidP="007D2970">
      <w:pPr>
        <w:numPr>
          <w:ilvl w:val="2"/>
          <w:numId w:val="20"/>
        </w:numPr>
        <w:shd w:val="clear" w:color="auto" w:fill="FFFFFF"/>
        <w:spacing w:before="72" w:after="72" w:line="276" w:lineRule="auto"/>
        <w:ind w:left="993" w:hanging="426"/>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podjął konkretne środki techniczne, organizacyjne i kadrowe, odpowiednie dla zapobiegania dalszym przestępstwom, wykroczeniom lub nieprawidłowemu postępowaniu, w szczególności:</w:t>
      </w:r>
    </w:p>
    <w:p w:rsidR="007D2970" w:rsidRPr="007D2970" w:rsidRDefault="007D2970" w:rsidP="007D2970">
      <w:pPr>
        <w:numPr>
          <w:ilvl w:val="1"/>
          <w:numId w:val="21"/>
        </w:numPr>
        <w:shd w:val="clear" w:color="auto" w:fill="FFFFFF"/>
        <w:spacing w:before="72" w:after="72" w:line="276" w:lineRule="auto"/>
        <w:ind w:left="1418" w:hanging="425"/>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zerwał wszelkie powiązania z osobami lub podmiotami odpowiedzialnymi za nieprawidłowe postępowanie wykonawcy,</w:t>
      </w:r>
    </w:p>
    <w:p w:rsidR="007D2970" w:rsidRPr="007D2970" w:rsidRDefault="007D2970" w:rsidP="007D2970">
      <w:pPr>
        <w:numPr>
          <w:ilvl w:val="1"/>
          <w:numId w:val="21"/>
        </w:numPr>
        <w:shd w:val="clear" w:color="auto" w:fill="FFFFFF"/>
        <w:spacing w:before="72" w:after="72" w:line="276" w:lineRule="auto"/>
        <w:ind w:left="1418" w:hanging="425"/>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zreorganizował personel,</w:t>
      </w:r>
    </w:p>
    <w:p w:rsidR="007D2970" w:rsidRPr="007D2970" w:rsidRDefault="007D2970" w:rsidP="007D2970">
      <w:pPr>
        <w:numPr>
          <w:ilvl w:val="1"/>
          <w:numId w:val="21"/>
        </w:numPr>
        <w:shd w:val="clear" w:color="auto" w:fill="FFFFFF"/>
        <w:spacing w:before="72" w:after="72" w:line="276" w:lineRule="auto"/>
        <w:ind w:left="1418" w:hanging="425"/>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wdrożył system sprawozdawczości i kontroli,</w:t>
      </w:r>
    </w:p>
    <w:p w:rsidR="007D2970" w:rsidRPr="007D2970" w:rsidRDefault="007D2970" w:rsidP="007D2970">
      <w:pPr>
        <w:numPr>
          <w:ilvl w:val="1"/>
          <w:numId w:val="21"/>
        </w:numPr>
        <w:shd w:val="clear" w:color="auto" w:fill="FFFFFF"/>
        <w:spacing w:before="72" w:after="72" w:line="276" w:lineRule="auto"/>
        <w:ind w:left="1418" w:hanging="425"/>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lastRenderedPageBreak/>
        <w:t>utworzył struktury audytu wewnętrznego do monitorowania przestrzegania przepisów, wewnętrznych regulacji lub standardów,</w:t>
      </w:r>
    </w:p>
    <w:p w:rsidR="007D2970" w:rsidRPr="007D2970" w:rsidRDefault="007D2970" w:rsidP="007D2970">
      <w:pPr>
        <w:numPr>
          <w:ilvl w:val="1"/>
          <w:numId w:val="21"/>
        </w:numPr>
        <w:shd w:val="clear" w:color="auto" w:fill="FFFFFF"/>
        <w:spacing w:before="72" w:after="72" w:line="276" w:lineRule="auto"/>
        <w:ind w:left="1418" w:hanging="425"/>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 xml:space="preserve">wprowadził wewnętrzne regulacje dotyczące odpowiedzialności </w:t>
      </w:r>
      <w:r w:rsidRPr="007D2970">
        <w:rPr>
          <w:rFonts w:ascii="Cambria" w:eastAsia="SimSun" w:hAnsi="Cambria" w:cs="Times New Roman"/>
          <w:sz w:val="24"/>
          <w:szCs w:val="24"/>
          <w:lang w:eastAsia="zh-CN"/>
        </w:rPr>
        <w:br/>
        <w:t>i odszkodowań za nieprzestrzeganie przepisów, wewnętrznych regulacji lub standardów.</w:t>
      </w:r>
    </w:p>
    <w:p w:rsidR="007D2970" w:rsidRPr="007D2970" w:rsidRDefault="007D2970" w:rsidP="007D2970">
      <w:pPr>
        <w:numPr>
          <w:ilvl w:val="1"/>
          <w:numId w:val="11"/>
        </w:numPr>
        <w:tabs>
          <w:tab w:val="left" w:pos="567"/>
        </w:tabs>
        <w:autoSpaceDE w:val="0"/>
        <w:autoSpaceDN w:val="0"/>
        <w:adjustRightInd w:val="0"/>
        <w:spacing w:after="0" w:line="276" w:lineRule="auto"/>
        <w:ind w:left="567" w:hanging="567"/>
        <w:contextualSpacing/>
        <w:jc w:val="both"/>
        <w:rPr>
          <w:rFonts w:ascii="Cambria" w:eastAsia="SimSun" w:hAnsi="Cambria" w:cs="Arial"/>
          <w:iCs/>
          <w:sz w:val="24"/>
          <w:szCs w:val="24"/>
          <w:lang w:eastAsia="zh-CN"/>
        </w:rPr>
      </w:pPr>
      <w:r w:rsidRPr="007D2970">
        <w:rPr>
          <w:rFonts w:ascii="Cambria" w:eastAsia="SimSun" w:hAnsi="Cambria" w:cs="Times New Roman"/>
          <w:sz w:val="24"/>
          <w:szCs w:val="24"/>
          <w:lang w:eastAsia="zh-CN"/>
        </w:rPr>
        <w:t xml:space="preserve">Zamawiający ocenia, czy podjęte przez Wykonawcę czynności wskazane w pkt 8.4 SWZ są wystarczające do wykazania jego rzetelności, uwzględniając wagę </w:t>
      </w:r>
      <w:r w:rsidR="008252F7">
        <w:rPr>
          <w:rFonts w:ascii="Cambria" w:eastAsia="SimSun" w:hAnsi="Cambria" w:cs="Times New Roman"/>
          <w:sz w:val="24"/>
          <w:szCs w:val="24"/>
          <w:lang w:eastAsia="zh-CN"/>
        </w:rPr>
        <w:t xml:space="preserve">                                    </w:t>
      </w:r>
      <w:r w:rsidRPr="007D2970">
        <w:rPr>
          <w:rFonts w:ascii="Cambria" w:eastAsia="SimSun" w:hAnsi="Cambria" w:cs="Times New Roman"/>
          <w:sz w:val="24"/>
          <w:szCs w:val="24"/>
          <w:lang w:eastAsia="zh-CN"/>
        </w:rPr>
        <w:t>i szczególne okoliczności czynu wykonawcy. Jeżeli podjęte przez wykonawcę czynności wskazane w pkt 8.4 SWZ nie są wystarczające do wykazania jego rzetelności, Zamawiający wyklucza Wykonawcę</w:t>
      </w:r>
      <w:r w:rsidR="00902F95">
        <w:rPr>
          <w:rFonts w:ascii="Cambria" w:eastAsia="SimSun" w:hAnsi="Cambria" w:cs="Times New Roman"/>
          <w:sz w:val="24"/>
          <w:szCs w:val="24"/>
          <w:lang w:eastAsia="zh-CN"/>
        </w:rPr>
        <w:t>.</w:t>
      </w:r>
    </w:p>
    <w:p w:rsidR="007D2970" w:rsidRPr="007D2970" w:rsidRDefault="007D2970" w:rsidP="007D2970">
      <w:pPr>
        <w:tabs>
          <w:tab w:val="left" w:pos="567"/>
        </w:tabs>
        <w:autoSpaceDE w:val="0"/>
        <w:autoSpaceDN w:val="0"/>
        <w:adjustRightInd w:val="0"/>
        <w:spacing w:after="0" w:line="276" w:lineRule="auto"/>
        <w:ind w:left="567"/>
        <w:contextualSpacing/>
        <w:jc w:val="both"/>
        <w:rPr>
          <w:rFonts w:ascii="Cambria" w:eastAsia="SimSun" w:hAnsi="Cambria" w:cs="Times New Roman"/>
          <w:iCs/>
          <w:sz w:val="24"/>
          <w:szCs w:val="24"/>
          <w:lang w:eastAsia="zh-CN"/>
        </w:rPr>
      </w:pPr>
    </w:p>
    <w:tbl>
      <w:tblPr>
        <w:tblW w:w="0" w:type="auto"/>
        <w:jc w:val="center"/>
        <w:tblBorders>
          <w:bottom w:val="single" w:sz="4" w:space="0" w:color="auto"/>
        </w:tblBorders>
        <w:tblLook w:val="00A0" w:firstRow="1" w:lastRow="0" w:firstColumn="1" w:lastColumn="0" w:noHBand="0" w:noVBand="0"/>
      </w:tblPr>
      <w:tblGrid>
        <w:gridCol w:w="9060"/>
      </w:tblGrid>
      <w:tr w:rsidR="007D2970" w:rsidRPr="007D2970" w:rsidTr="007D2970">
        <w:trPr>
          <w:jc w:val="center"/>
        </w:trPr>
        <w:tc>
          <w:tcPr>
            <w:tcW w:w="9060"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9</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INFORMACJA O OŚWIADCZENIU WSTĘPNYM I PODMIOTOWYCH ŚRODKACH DOWODOWYCH</w:t>
            </w:r>
          </w:p>
        </w:tc>
      </w:tr>
    </w:tbl>
    <w:p w:rsidR="007D2970" w:rsidRPr="007D2970" w:rsidRDefault="007D2970" w:rsidP="007D2970">
      <w:pPr>
        <w:tabs>
          <w:tab w:val="left" w:pos="567"/>
        </w:tabs>
        <w:autoSpaceDE w:val="0"/>
        <w:autoSpaceDN w:val="0"/>
        <w:adjustRightInd w:val="0"/>
        <w:spacing w:before="20" w:after="40" w:line="276" w:lineRule="auto"/>
        <w:ind w:left="360"/>
        <w:contextualSpacing/>
        <w:jc w:val="both"/>
        <w:rPr>
          <w:rFonts w:asciiTheme="majorHAnsi" w:eastAsia="SimSun" w:hAnsiTheme="majorHAnsi" w:cs="Arial"/>
          <w:bCs/>
          <w:sz w:val="24"/>
          <w:szCs w:val="24"/>
          <w:lang w:eastAsia="zh-CN"/>
        </w:rPr>
      </w:pPr>
    </w:p>
    <w:p w:rsidR="007D2970" w:rsidRPr="007D2970" w:rsidRDefault="007D2970" w:rsidP="007D2970">
      <w:pPr>
        <w:tabs>
          <w:tab w:val="left" w:pos="567"/>
        </w:tabs>
        <w:autoSpaceDE w:val="0"/>
        <w:autoSpaceDN w:val="0"/>
        <w:adjustRightInd w:val="0"/>
        <w:spacing w:before="20" w:after="40" w:line="276" w:lineRule="auto"/>
        <w:ind w:left="360"/>
        <w:contextualSpacing/>
        <w:jc w:val="both"/>
        <w:rPr>
          <w:rFonts w:asciiTheme="majorHAnsi" w:eastAsia="SimSun" w:hAnsiTheme="majorHAnsi" w:cs="Arial"/>
          <w:bCs/>
          <w:vanish/>
          <w:sz w:val="24"/>
          <w:szCs w:val="24"/>
          <w:lang w:eastAsia="zh-CN"/>
        </w:rPr>
      </w:pPr>
    </w:p>
    <w:p w:rsidR="007D2970" w:rsidRPr="007D2970" w:rsidRDefault="007D2970" w:rsidP="007D2970">
      <w:pPr>
        <w:numPr>
          <w:ilvl w:val="1"/>
          <w:numId w:val="39"/>
        </w:numPr>
        <w:autoSpaceDE w:val="0"/>
        <w:autoSpaceDN w:val="0"/>
        <w:adjustRightInd w:val="0"/>
        <w:spacing w:after="0" w:line="276" w:lineRule="auto"/>
        <w:ind w:left="567" w:hanging="567"/>
        <w:contextualSpacing/>
        <w:jc w:val="both"/>
        <w:rPr>
          <w:rFonts w:asciiTheme="majorHAnsi" w:eastAsia="SimSun" w:hAnsiTheme="majorHAnsi" w:cs="Arial"/>
          <w:b/>
          <w:sz w:val="24"/>
          <w:szCs w:val="24"/>
          <w:lang w:eastAsia="zh-CN"/>
        </w:rPr>
      </w:pPr>
      <w:r w:rsidRPr="007D2970">
        <w:rPr>
          <w:rFonts w:asciiTheme="majorHAnsi" w:eastAsia="SimSun" w:hAnsiTheme="majorHAnsi" w:cs="Arial"/>
          <w:bCs/>
          <w:sz w:val="24"/>
          <w:szCs w:val="24"/>
          <w:lang w:eastAsia="zh-CN"/>
        </w:rPr>
        <w:t xml:space="preserve">Wykonawca zobowiązany jest złożyć </w:t>
      </w:r>
      <w:r w:rsidRPr="007D2970">
        <w:rPr>
          <w:rFonts w:asciiTheme="majorHAnsi" w:eastAsia="SimSun" w:hAnsiTheme="majorHAnsi" w:cs="Arial"/>
          <w:b/>
          <w:sz w:val="24"/>
          <w:szCs w:val="24"/>
          <w:u w:val="single"/>
          <w:lang w:eastAsia="zh-CN"/>
        </w:rPr>
        <w:t>wraz z ofertą</w:t>
      </w:r>
      <w:r w:rsidRPr="007D2970">
        <w:rPr>
          <w:rFonts w:asciiTheme="majorHAnsi" w:eastAsia="SimSun" w:hAnsiTheme="majorHAnsi" w:cs="Arial"/>
          <w:b/>
          <w:sz w:val="24"/>
          <w:szCs w:val="24"/>
          <w:lang w:eastAsia="zh-CN"/>
        </w:rPr>
        <w:t xml:space="preserve"> </w:t>
      </w:r>
      <w:r w:rsidRPr="007D2970">
        <w:rPr>
          <w:rFonts w:asciiTheme="majorHAnsi" w:eastAsia="SimSun" w:hAnsiTheme="majorHAnsi" w:cs="Arial"/>
          <w:sz w:val="24"/>
          <w:szCs w:val="24"/>
          <w:lang w:eastAsia="zh-CN"/>
        </w:rPr>
        <w:t>oświadczenia stanowiące wstępne potwierdzenie, że Wykonawca na dzień składania ofert:</w:t>
      </w:r>
    </w:p>
    <w:p w:rsidR="007D2970" w:rsidRPr="007D2970" w:rsidRDefault="007D2970" w:rsidP="007D2970">
      <w:pPr>
        <w:numPr>
          <w:ilvl w:val="2"/>
          <w:numId w:val="12"/>
        </w:numPr>
        <w:tabs>
          <w:tab w:val="left" w:pos="851"/>
          <w:tab w:val="left" w:pos="1134"/>
        </w:tabs>
        <w:autoSpaceDE w:val="0"/>
        <w:autoSpaceDN w:val="0"/>
        <w:adjustRightInd w:val="0"/>
        <w:spacing w:before="20" w:after="40" w:line="276" w:lineRule="auto"/>
        <w:ind w:left="1134" w:hanging="425"/>
        <w:contextualSpacing/>
        <w:jc w:val="both"/>
        <w:rPr>
          <w:rFonts w:asciiTheme="majorHAnsi" w:eastAsia="SimSun" w:hAnsiTheme="majorHAnsi" w:cs="Arial"/>
          <w:sz w:val="24"/>
          <w:szCs w:val="24"/>
          <w:lang w:eastAsia="zh-CN"/>
        </w:rPr>
      </w:pPr>
      <w:r w:rsidRPr="007D2970">
        <w:rPr>
          <w:rFonts w:asciiTheme="majorHAnsi" w:eastAsia="SimSun" w:hAnsiTheme="majorHAnsi" w:cs="Arial"/>
          <w:sz w:val="24"/>
          <w:szCs w:val="24"/>
          <w:lang w:eastAsia="zh-CN"/>
        </w:rPr>
        <w:t>nie podlega wykluczeniu,</w:t>
      </w:r>
    </w:p>
    <w:p w:rsidR="007D2970" w:rsidRPr="007D2970" w:rsidRDefault="007D2970" w:rsidP="007D2970">
      <w:pPr>
        <w:numPr>
          <w:ilvl w:val="2"/>
          <w:numId w:val="12"/>
        </w:numPr>
        <w:tabs>
          <w:tab w:val="left" w:pos="851"/>
          <w:tab w:val="left" w:pos="1134"/>
        </w:tabs>
        <w:autoSpaceDE w:val="0"/>
        <w:autoSpaceDN w:val="0"/>
        <w:adjustRightInd w:val="0"/>
        <w:spacing w:before="20" w:after="40" w:line="276" w:lineRule="auto"/>
        <w:ind w:left="1134" w:hanging="425"/>
        <w:contextualSpacing/>
        <w:jc w:val="both"/>
        <w:rPr>
          <w:rFonts w:asciiTheme="majorHAnsi" w:eastAsia="SimSun" w:hAnsiTheme="majorHAnsi" w:cs="Arial"/>
          <w:sz w:val="24"/>
          <w:szCs w:val="24"/>
          <w:lang w:eastAsia="zh-CN"/>
        </w:rPr>
      </w:pPr>
      <w:r w:rsidRPr="007D2970">
        <w:rPr>
          <w:rFonts w:asciiTheme="majorHAnsi" w:eastAsia="SimSun" w:hAnsiTheme="majorHAnsi" w:cs="Arial"/>
          <w:sz w:val="24"/>
          <w:szCs w:val="24"/>
          <w:lang w:eastAsia="zh-CN"/>
        </w:rPr>
        <w:t>spełnia warunki udziału w postępowaniu.</w:t>
      </w:r>
    </w:p>
    <w:p w:rsidR="007D2970" w:rsidRPr="007D2970" w:rsidRDefault="007D2970" w:rsidP="007D2970">
      <w:pPr>
        <w:numPr>
          <w:ilvl w:val="1"/>
          <w:numId w:val="39"/>
        </w:numPr>
        <w:autoSpaceDE w:val="0"/>
        <w:autoSpaceDN w:val="0"/>
        <w:adjustRightInd w:val="0"/>
        <w:spacing w:after="0" w:line="276" w:lineRule="auto"/>
        <w:ind w:left="567" w:hanging="567"/>
        <w:contextualSpacing/>
        <w:jc w:val="both"/>
        <w:rPr>
          <w:rFonts w:asciiTheme="majorHAnsi" w:eastAsia="SimSun" w:hAnsiTheme="majorHAnsi" w:cs="Arial"/>
          <w:b/>
          <w:bCs/>
          <w:sz w:val="24"/>
          <w:szCs w:val="24"/>
          <w:lang w:eastAsia="zh-CN"/>
        </w:rPr>
      </w:pPr>
      <w:r w:rsidRPr="007D2970">
        <w:rPr>
          <w:rFonts w:asciiTheme="majorHAnsi" w:eastAsia="SimSun" w:hAnsiTheme="majorHAnsi" w:cs="Arial"/>
          <w:b/>
          <w:bCs/>
          <w:sz w:val="24"/>
          <w:szCs w:val="24"/>
          <w:lang w:eastAsia="zh-CN"/>
        </w:rPr>
        <w:t>Oświadczenia należy złożyć wg</w:t>
      </w:r>
      <w:r w:rsidRPr="007D2970">
        <w:rPr>
          <w:rFonts w:asciiTheme="majorHAnsi" w:eastAsia="SimSun" w:hAnsiTheme="majorHAnsi" w:cs="Times New Roman"/>
          <w:b/>
          <w:bCs/>
          <w:sz w:val="24"/>
          <w:szCs w:val="24"/>
          <w:lang w:eastAsia="zh-CN"/>
        </w:rPr>
        <w:t xml:space="preserve"> wymogów załącznika nr 4 i 5 do SWZ.</w:t>
      </w:r>
    </w:p>
    <w:p w:rsidR="007D2970" w:rsidRPr="007D2970" w:rsidRDefault="007D2970" w:rsidP="007D2970">
      <w:pPr>
        <w:numPr>
          <w:ilvl w:val="0"/>
          <w:numId w:val="38"/>
        </w:numPr>
        <w:autoSpaceDE w:val="0"/>
        <w:autoSpaceDN w:val="0"/>
        <w:adjustRightInd w:val="0"/>
        <w:spacing w:before="20" w:after="40" w:line="276" w:lineRule="auto"/>
        <w:contextualSpacing/>
        <w:jc w:val="both"/>
        <w:rPr>
          <w:rFonts w:asciiTheme="majorHAnsi" w:eastAsia="SimSun" w:hAnsiTheme="majorHAnsi" w:cs="Times New Roman"/>
          <w:vanish/>
          <w:sz w:val="24"/>
          <w:szCs w:val="24"/>
          <w:lang w:eastAsia="zh-CN"/>
        </w:rPr>
      </w:pPr>
    </w:p>
    <w:p w:rsidR="007D2970" w:rsidRPr="007D2970" w:rsidRDefault="007D2970" w:rsidP="007D2970">
      <w:pPr>
        <w:numPr>
          <w:ilvl w:val="0"/>
          <w:numId w:val="38"/>
        </w:numPr>
        <w:autoSpaceDE w:val="0"/>
        <w:autoSpaceDN w:val="0"/>
        <w:adjustRightInd w:val="0"/>
        <w:spacing w:before="20" w:after="40" w:line="276" w:lineRule="auto"/>
        <w:contextualSpacing/>
        <w:jc w:val="both"/>
        <w:rPr>
          <w:rFonts w:asciiTheme="majorHAnsi" w:eastAsia="SimSun" w:hAnsiTheme="majorHAnsi" w:cs="Times New Roman"/>
          <w:vanish/>
          <w:sz w:val="24"/>
          <w:szCs w:val="24"/>
          <w:lang w:eastAsia="zh-CN"/>
        </w:rPr>
      </w:pPr>
    </w:p>
    <w:p w:rsidR="007D2970" w:rsidRPr="007D2970" w:rsidRDefault="007D2970" w:rsidP="007D2970">
      <w:pPr>
        <w:numPr>
          <w:ilvl w:val="1"/>
          <w:numId w:val="38"/>
        </w:numPr>
        <w:autoSpaceDE w:val="0"/>
        <w:autoSpaceDN w:val="0"/>
        <w:adjustRightInd w:val="0"/>
        <w:spacing w:before="20" w:after="40" w:line="276" w:lineRule="auto"/>
        <w:contextualSpacing/>
        <w:jc w:val="both"/>
        <w:rPr>
          <w:rFonts w:asciiTheme="majorHAnsi" w:eastAsia="SimSun" w:hAnsiTheme="majorHAnsi" w:cs="Times New Roman"/>
          <w:vanish/>
          <w:sz w:val="24"/>
          <w:szCs w:val="24"/>
          <w:lang w:eastAsia="zh-CN"/>
        </w:rPr>
      </w:pPr>
    </w:p>
    <w:p w:rsidR="007D2970" w:rsidRPr="007D2970" w:rsidRDefault="007D2970" w:rsidP="007D2970">
      <w:pPr>
        <w:numPr>
          <w:ilvl w:val="2"/>
          <w:numId w:val="38"/>
        </w:numPr>
        <w:autoSpaceDE w:val="0"/>
        <w:autoSpaceDN w:val="0"/>
        <w:adjustRightInd w:val="0"/>
        <w:spacing w:before="20" w:after="40" w:line="276" w:lineRule="auto"/>
        <w:ind w:left="1429"/>
        <w:contextualSpacing/>
        <w:jc w:val="both"/>
        <w:rPr>
          <w:rFonts w:asciiTheme="majorHAnsi" w:eastAsia="SimSun" w:hAnsiTheme="majorHAnsi" w:cs="Arial"/>
          <w:b/>
          <w:sz w:val="24"/>
          <w:szCs w:val="24"/>
          <w:lang w:eastAsia="zh-CN"/>
        </w:rPr>
      </w:pPr>
      <w:r w:rsidRPr="007D2970">
        <w:rPr>
          <w:rFonts w:asciiTheme="majorHAnsi" w:eastAsia="SimSun" w:hAnsiTheme="majorHAnsi" w:cs="Times New Roman"/>
          <w:sz w:val="24"/>
          <w:szCs w:val="24"/>
          <w:lang w:eastAsia="zh-CN"/>
        </w:rPr>
        <w:t>Jeżeli Wykonawca nie złożył oświadczeń, o którym mowa w pkt 9.1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7D2970" w:rsidRPr="007D2970" w:rsidRDefault="007D2970" w:rsidP="007D2970">
      <w:pPr>
        <w:numPr>
          <w:ilvl w:val="2"/>
          <w:numId w:val="38"/>
        </w:numPr>
        <w:autoSpaceDE w:val="0"/>
        <w:autoSpaceDN w:val="0"/>
        <w:adjustRightInd w:val="0"/>
        <w:spacing w:before="20" w:after="40" w:line="276" w:lineRule="auto"/>
        <w:ind w:left="1418" w:hanging="709"/>
        <w:contextualSpacing/>
        <w:jc w:val="both"/>
        <w:rPr>
          <w:rFonts w:asciiTheme="majorHAnsi" w:eastAsia="SimSun" w:hAnsiTheme="majorHAnsi" w:cs="Arial"/>
          <w:b/>
          <w:sz w:val="24"/>
          <w:szCs w:val="24"/>
          <w:lang w:eastAsia="zh-CN"/>
        </w:rPr>
      </w:pPr>
      <w:r w:rsidRPr="007D2970">
        <w:rPr>
          <w:rFonts w:asciiTheme="majorHAnsi" w:eastAsia="SimSun" w:hAnsiTheme="majorHAnsi" w:cs="Times New Roman"/>
          <w:sz w:val="24"/>
          <w:szCs w:val="24"/>
          <w:lang w:eastAsia="zh-CN"/>
        </w:rPr>
        <w:t>Złożenie, uzupełnienie lub poprawienie oświadczeń, o którym mowa w pkt 9.1 SWZ nie może służyć potwierdzeniu spełniania kryteriów selekcji.</w:t>
      </w:r>
    </w:p>
    <w:p w:rsidR="007D2970" w:rsidRPr="007D2970" w:rsidRDefault="007D2970" w:rsidP="007D2970">
      <w:pPr>
        <w:numPr>
          <w:ilvl w:val="2"/>
          <w:numId w:val="38"/>
        </w:numPr>
        <w:autoSpaceDE w:val="0"/>
        <w:autoSpaceDN w:val="0"/>
        <w:adjustRightInd w:val="0"/>
        <w:spacing w:before="20" w:after="40" w:line="276" w:lineRule="auto"/>
        <w:ind w:left="1418" w:hanging="709"/>
        <w:contextualSpacing/>
        <w:jc w:val="both"/>
        <w:rPr>
          <w:rFonts w:asciiTheme="majorHAnsi" w:eastAsia="SimSun" w:hAnsiTheme="majorHAnsi" w:cs="Arial"/>
          <w:b/>
          <w:sz w:val="24"/>
          <w:szCs w:val="24"/>
          <w:lang w:eastAsia="zh-CN"/>
        </w:rPr>
      </w:pPr>
      <w:r w:rsidRPr="007D2970">
        <w:rPr>
          <w:rFonts w:asciiTheme="majorHAnsi" w:eastAsia="SimSun" w:hAnsiTheme="majorHAnsi" w:cs="Times New Roman"/>
          <w:sz w:val="24"/>
          <w:szCs w:val="24"/>
          <w:lang w:eastAsia="zh-CN"/>
        </w:rPr>
        <w:t>Zamawiający może żądać od Wykonawców wyjaśnień dotyczących treści złożonych oświadczeń, o których mowa w pkt 9.1 SWZ.</w:t>
      </w:r>
    </w:p>
    <w:p w:rsidR="007D2970" w:rsidRPr="007D2970" w:rsidRDefault="007D2970" w:rsidP="007D2970">
      <w:pPr>
        <w:numPr>
          <w:ilvl w:val="2"/>
          <w:numId w:val="38"/>
        </w:numPr>
        <w:autoSpaceDE w:val="0"/>
        <w:autoSpaceDN w:val="0"/>
        <w:adjustRightInd w:val="0"/>
        <w:spacing w:before="20" w:after="40" w:line="276" w:lineRule="auto"/>
        <w:ind w:left="1418" w:hanging="709"/>
        <w:contextualSpacing/>
        <w:jc w:val="both"/>
        <w:rPr>
          <w:rFonts w:asciiTheme="majorHAnsi" w:eastAsia="SimSun" w:hAnsiTheme="majorHAnsi" w:cs="Arial"/>
          <w:b/>
          <w:sz w:val="24"/>
          <w:szCs w:val="24"/>
          <w:lang w:eastAsia="zh-CN"/>
        </w:rPr>
      </w:pPr>
      <w:r w:rsidRPr="007D2970">
        <w:rPr>
          <w:rFonts w:asciiTheme="majorHAnsi" w:eastAsia="SimSun" w:hAnsiTheme="majorHAnsi" w:cs="Times New Roman"/>
          <w:sz w:val="24"/>
          <w:szCs w:val="24"/>
          <w:lang w:eastAsia="zh-CN"/>
        </w:rPr>
        <w:t>Jeżeli złożone przez Wykonawcę oświadczenia, o którym mowa w pkt 9.1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rsidR="007D2970" w:rsidRPr="007D2970" w:rsidRDefault="007D2970" w:rsidP="007D2970">
      <w:pPr>
        <w:autoSpaceDE w:val="0"/>
        <w:autoSpaceDN w:val="0"/>
        <w:adjustRightInd w:val="0"/>
        <w:spacing w:before="20" w:after="40" w:line="276" w:lineRule="auto"/>
        <w:ind w:left="709"/>
        <w:contextualSpacing/>
        <w:jc w:val="both"/>
        <w:rPr>
          <w:rFonts w:asciiTheme="majorHAnsi" w:eastAsia="SimSun" w:hAnsiTheme="majorHAnsi" w:cs="Arial"/>
          <w:sz w:val="10"/>
          <w:szCs w:val="10"/>
          <w:lang w:eastAsia="zh-CN"/>
        </w:rPr>
      </w:pPr>
    </w:p>
    <w:p w:rsidR="007D2970" w:rsidRPr="007D2970" w:rsidRDefault="007D2970" w:rsidP="007D2970">
      <w:pPr>
        <w:autoSpaceDE w:val="0"/>
        <w:autoSpaceDN w:val="0"/>
        <w:adjustRightInd w:val="0"/>
        <w:spacing w:before="20" w:after="40" w:line="276" w:lineRule="auto"/>
        <w:ind w:left="720"/>
        <w:contextualSpacing/>
        <w:jc w:val="both"/>
        <w:rPr>
          <w:rFonts w:asciiTheme="majorHAnsi" w:eastAsia="SimSun" w:hAnsiTheme="majorHAnsi" w:cs="Arial"/>
          <w:sz w:val="10"/>
          <w:szCs w:val="10"/>
          <w:lang w:eastAsia="zh-CN"/>
        </w:rPr>
      </w:pPr>
      <w:bookmarkStart w:id="11" w:name="_Hlk61070718"/>
    </w:p>
    <w:bookmarkEnd w:id="11"/>
    <w:p w:rsidR="007D2970" w:rsidRPr="007D2970" w:rsidRDefault="007D2970" w:rsidP="007D2970">
      <w:pPr>
        <w:numPr>
          <w:ilvl w:val="1"/>
          <w:numId w:val="39"/>
        </w:numPr>
        <w:autoSpaceDE w:val="0"/>
        <w:autoSpaceDN w:val="0"/>
        <w:adjustRightInd w:val="0"/>
        <w:spacing w:after="0" w:line="276" w:lineRule="auto"/>
        <w:ind w:left="567" w:hanging="567"/>
        <w:contextualSpacing/>
        <w:jc w:val="both"/>
        <w:rPr>
          <w:rFonts w:asciiTheme="majorHAnsi" w:eastAsia="SimSun" w:hAnsiTheme="majorHAnsi" w:cs="Arial"/>
          <w:sz w:val="24"/>
          <w:szCs w:val="24"/>
          <w:lang w:eastAsia="zh-CN"/>
        </w:rPr>
      </w:pPr>
      <w:r w:rsidRPr="007D2970">
        <w:rPr>
          <w:rFonts w:asciiTheme="majorHAnsi" w:eastAsia="SimSun" w:hAnsiTheme="majorHAnsi" w:cs="Arial"/>
          <w:sz w:val="24"/>
          <w:szCs w:val="24"/>
          <w:lang w:eastAsia="zh-CN"/>
        </w:rPr>
        <w:t xml:space="preserve">Zamawiający </w:t>
      </w:r>
      <w:r w:rsidRPr="007D2970">
        <w:rPr>
          <w:rFonts w:asciiTheme="majorHAnsi" w:eastAsia="SimSun" w:hAnsiTheme="majorHAnsi" w:cs="Arial"/>
          <w:b/>
          <w:bCs/>
          <w:sz w:val="24"/>
          <w:szCs w:val="24"/>
          <w:lang w:eastAsia="zh-CN"/>
        </w:rPr>
        <w:t xml:space="preserve">wezwie </w:t>
      </w:r>
      <w:r w:rsidRPr="007D2970">
        <w:rPr>
          <w:rFonts w:asciiTheme="majorHAnsi" w:eastAsia="SimSun" w:hAnsiTheme="majorHAnsi" w:cs="Times New Roman"/>
          <w:b/>
          <w:bCs/>
          <w:sz w:val="24"/>
          <w:szCs w:val="24"/>
          <w:shd w:val="clear" w:color="auto" w:fill="FFFFFF"/>
          <w:lang w:eastAsia="zh-CN"/>
        </w:rPr>
        <w:t>Wykonawcę</w:t>
      </w:r>
      <w:r w:rsidRPr="007D2970">
        <w:rPr>
          <w:rFonts w:asciiTheme="majorHAnsi" w:eastAsia="SimSun" w:hAnsiTheme="majorHAnsi" w:cs="Times New Roman"/>
          <w:sz w:val="24"/>
          <w:szCs w:val="24"/>
          <w:shd w:val="clear" w:color="auto" w:fill="FFFFFF"/>
          <w:lang w:eastAsia="zh-CN"/>
        </w:rPr>
        <w:t xml:space="preserve">, którego oferta została najwyżej oceniona, do złożenia w wyznaczonym terminie </w:t>
      </w:r>
      <w:r w:rsidRPr="007D2970">
        <w:rPr>
          <w:rFonts w:asciiTheme="majorHAnsi" w:eastAsia="SimSun" w:hAnsiTheme="majorHAnsi" w:cs="Times New Roman"/>
          <w:b/>
          <w:bCs/>
          <w:sz w:val="24"/>
          <w:szCs w:val="24"/>
          <w:shd w:val="clear" w:color="auto" w:fill="FFFFFF"/>
          <w:lang w:eastAsia="zh-CN"/>
        </w:rPr>
        <w:t>(nie krótszym niż 5 dni od dnia wezwania)</w:t>
      </w:r>
      <w:r w:rsidRPr="007D2970">
        <w:rPr>
          <w:rFonts w:asciiTheme="majorHAnsi" w:eastAsia="SimSun" w:hAnsiTheme="majorHAnsi" w:cs="Times New Roman"/>
          <w:sz w:val="24"/>
          <w:szCs w:val="24"/>
          <w:shd w:val="clear" w:color="auto" w:fill="FFFFFF"/>
          <w:lang w:eastAsia="zh-CN"/>
        </w:rPr>
        <w:t xml:space="preserve"> następujących podmiotowych środków dowodowych (aktualnych na dzień złożenia):</w:t>
      </w:r>
    </w:p>
    <w:p w:rsidR="007D2970" w:rsidRPr="007D2970" w:rsidRDefault="007D2970" w:rsidP="007D2970">
      <w:pPr>
        <w:tabs>
          <w:tab w:val="left" w:pos="709"/>
        </w:tabs>
        <w:autoSpaceDE w:val="0"/>
        <w:autoSpaceDN w:val="0"/>
        <w:adjustRightInd w:val="0"/>
        <w:spacing w:after="0" w:line="276" w:lineRule="auto"/>
        <w:ind w:left="720"/>
        <w:contextualSpacing/>
        <w:jc w:val="both"/>
        <w:rPr>
          <w:rFonts w:asciiTheme="majorHAnsi" w:eastAsia="SimSun" w:hAnsiTheme="majorHAnsi" w:cs="Arial"/>
          <w:sz w:val="10"/>
          <w:szCs w:val="10"/>
          <w:lang w:eastAsia="zh-CN"/>
        </w:rPr>
      </w:pPr>
    </w:p>
    <w:p w:rsidR="007D2970" w:rsidRPr="007D2970" w:rsidRDefault="007D2970" w:rsidP="007D2970">
      <w:pPr>
        <w:numPr>
          <w:ilvl w:val="0"/>
          <w:numId w:val="5"/>
        </w:numPr>
        <w:autoSpaceDE w:val="0"/>
        <w:autoSpaceDN w:val="0"/>
        <w:adjustRightInd w:val="0"/>
        <w:spacing w:after="0" w:line="276" w:lineRule="auto"/>
        <w:contextualSpacing/>
        <w:jc w:val="both"/>
        <w:rPr>
          <w:rFonts w:asciiTheme="majorHAnsi" w:eastAsia="SimSun" w:hAnsiTheme="majorHAnsi" w:cs="Verdana"/>
          <w:b/>
          <w:vanish/>
          <w:sz w:val="24"/>
          <w:szCs w:val="24"/>
          <w:lang w:eastAsia="zh-CN"/>
        </w:rPr>
      </w:pPr>
    </w:p>
    <w:p w:rsidR="007D2970" w:rsidRPr="007D2970" w:rsidRDefault="007D2970" w:rsidP="007D2970">
      <w:pPr>
        <w:numPr>
          <w:ilvl w:val="0"/>
          <w:numId w:val="5"/>
        </w:numPr>
        <w:autoSpaceDE w:val="0"/>
        <w:autoSpaceDN w:val="0"/>
        <w:adjustRightInd w:val="0"/>
        <w:spacing w:after="0" w:line="276" w:lineRule="auto"/>
        <w:contextualSpacing/>
        <w:jc w:val="both"/>
        <w:rPr>
          <w:rFonts w:asciiTheme="majorHAnsi" w:eastAsia="SimSun" w:hAnsiTheme="majorHAnsi" w:cs="Verdana"/>
          <w:b/>
          <w:vanish/>
          <w:sz w:val="24"/>
          <w:szCs w:val="24"/>
          <w:lang w:eastAsia="zh-CN"/>
        </w:rPr>
      </w:pPr>
    </w:p>
    <w:p w:rsidR="007D2970" w:rsidRPr="007D2970" w:rsidRDefault="007D2970" w:rsidP="007D2970">
      <w:pPr>
        <w:numPr>
          <w:ilvl w:val="1"/>
          <w:numId w:val="5"/>
        </w:numPr>
        <w:autoSpaceDE w:val="0"/>
        <w:autoSpaceDN w:val="0"/>
        <w:adjustRightInd w:val="0"/>
        <w:spacing w:after="0" w:line="276" w:lineRule="auto"/>
        <w:contextualSpacing/>
        <w:jc w:val="both"/>
        <w:rPr>
          <w:rFonts w:asciiTheme="majorHAnsi" w:eastAsia="SimSun" w:hAnsiTheme="majorHAnsi" w:cs="Verdana"/>
          <w:b/>
          <w:vanish/>
          <w:sz w:val="24"/>
          <w:szCs w:val="24"/>
          <w:lang w:eastAsia="zh-CN"/>
        </w:rPr>
      </w:pPr>
    </w:p>
    <w:p w:rsidR="007D2970" w:rsidRPr="007D2970" w:rsidRDefault="007D2970" w:rsidP="007D2970">
      <w:pPr>
        <w:numPr>
          <w:ilvl w:val="1"/>
          <w:numId w:val="5"/>
        </w:numPr>
        <w:autoSpaceDE w:val="0"/>
        <w:autoSpaceDN w:val="0"/>
        <w:adjustRightInd w:val="0"/>
        <w:spacing w:after="0" w:line="276" w:lineRule="auto"/>
        <w:contextualSpacing/>
        <w:jc w:val="both"/>
        <w:rPr>
          <w:rFonts w:asciiTheme="majorHAnsi" w:eastAsia="SimSun" w:hAnsiTheme="majorHAnsi" w:cs="Verdana"/>
          <w:b/>
          <w:vanish/>
          <w:sz w:val="24"/>
          <w:szCs w:val="24"/>
          <w:lang w:eastAsia="zh-CN"/>
        </w:rPr>
      </w:pPr>
    </w:p>
    <w:p w:rsidR="007D2970" w:rsidRPr="007D2970" w:rsidRDefault="007D2970" w:rsidP="007D2970">
      <w:pPr>
        <w:numPr>
          <w:ilvl w:val="1"/>
          <w:numId w:val="5"/>
        </w:numPr>
        <w:autoSpaceDE w:val="0"/>
        <w:autoSpaceDN w:val="0"/>
        <w:adjustRightInd w:val="0"/>
        <w:spacing w:after="0" w:line="276" w:lineRule="auto"/>
        <w:contextualSpacing/>
        <w:jc w:val="both"/>
        <w:rPr>
          <w:rFonts w:asciiTheme="majorHAnsi" w:eastAsia="SimSun" w:hAnsiTheme="majorHAnsi" w:cs="Verdana"/>
          <w:b/>
          <w:vanish/>
          <w:sz w:val="24"/>
          <w:szCs w:val="24"/>
          <w:lang w:eastAsia="zh-CN"/>
        </w:rPr>
      </w:pPr>
    </w:p>
    <w:p w:rsidR="007D2970" w:rsidRPr="007D2970" w:rsidRDefault="007D2970" w:rsidP="007D2970">
      <w:pPr>
        <w:numPr>
          <w:ilvl w:val="2"/>
          <w:numId w:val="5"/>
        </w:numPr>
        <w:autoSpaceDE w:val="0"/>
        <w:autoSpaceDN w:val="0"/>
        <w:adjustRightInd w:val="0"/>
        <w:spacing w:after="0" w:line="276" w:lineRule="auto"/>
        <w:ind w:left="1429"/>
        <w:contextualSpacing/>
        <w:jc w:val="both"/>
        <w:rPr>
          <w:rFonts w:asciiTheme="majorHAnsi" w:eastAsia="SimSun" w:hAnsiTheme="majorHAnsi" w:cs="Arial"/>
          <w:b/>
          <w:sz w:val="24"/>
          <w:szCs w:val="24"/>
          <w:lang w:eastAsia="zh-CN"/>
        </w:rPr>
      </w:pPr>
      <w:r w:rsidRPr="007D2970">
        <w:rPr>
          <w:rFonts w:asciiTheme="majorHAnsi" w:eastAsia="SimSun" w:hAnsiTheme="majorHAnsi" w:cs="Verdana"/>
          <w:b/>
          <w:sz w:val="24"/>
          <w:szCs w:val="24"/>
          <w:lang w:eastAsia="zh-CN"/>
        </w:rPr>
        <w:t>W celu potwierdzenia spełniania warunków udziału w postępowaniu:</w:t>
      </w:r>
    </w:p>
    <w:p w:rsidR="007D2970" w:rsidRPr="007D2970" w:rsidRDefault="007D2970" w:rsidP="007D2970">
      <w:pPr>
        <w:autoSpaceDE w:val="0"/>
        <w:autoSpaceDN w:val="0"/>
        <w:adjustRightInd w:val="0"/>
        <w:spacing w:after="0" w:line="276" w:lineRule="auto"/>
        <w:ind w:left="1418"/>
        <w:contextualSpacing/>
        <w:jc w:val="both"/>
        <w:rPr>
          <w:rFonts w:asciiTheme="majorHAnsi" w:eastAsia="SimSun" w:hAnsiTheme="majorHAnsi" w:cs="Arial"/>
          <w:b/>
          <w:sz w:val="10"/>
          <w:szCs w:val="10"/>
          <w:lang w:eastAsia="zh-CN"/>
        </w:rPr>
      </w:pPr>
    </w:p>
    <w:p w:rsidR="007D2970" w:rsidRPr="007D2970" w:rsidRDefault="001A728B" w:rsidP="007D2970">
      <w:pPr>
        <w:numPr>
          <w:ilvl w:val="0"/>
          <w:numId w:val="27"/>
        </w:numPr>
        <w:spacing w:before="20" w:after="40" w:line="276" w:lineRule="auto"/>
        <w:ind w:left="1843" w:hanging="425"/>
        <w:contextualSpacing/>
        <w:jc w:val="both"/>
        <w:rPr>
          <w:rFonts w:asciiTheme="majorHAnsi" w:eastAsia="SimSun" w:hAnsiTheme="majorHAnsi" w:cstheme="majorHAnsi"/>
          <w:sz w:val="24"/>
          <w:szCs w:val="24"/>
          <w:lang w:eastAsia="zh-CN"/>
        </w:rPr>
      </w:pPr>
      <w:bookmarkStart w:id="12" w:name="_Hlk76635530"/>
      <w:r>
        <w:rPr>
          <w:rFonts w:asciiTheme="majorHAnsi" w:eastAsia="SimSun" w:hAnsiTheme="majorHAnsi" w:cstheme="majorHAnsi"/>
          <w:sz w:val="24"/>
          <w:szCs w:val="24"/>
          <w:shd w:val="clear" w:color="auto" w:fill="FFFFFF"/>
          <w:lang w:eastAsia="zh-CN"/>
        </w:rPr>
        <w:lastRenderedPageBreak/>
        <w:t>Wykazu robót budowanych wykonanych</w:t>
      </w:r>
      <w:r w:rsidR="007D2970" w:rsidRPr="007D2970">
        <w:rPr>
          <w:rFonts w:asciiTheme="majorHAnsi" w:eastAsia="SimSun" w:hAnsiTheme="majorHAnsi" w:cstheme="majorHAnsi"/>
          <w:sz w:val="24"/>
          <w:szCs w:val="24"/>
          <w:shd w:val="clear" w:color="auto" w:fill="FFFFFF"/>
          <w:lang w:eastAsia="zh-CN"/>
        </w:rPr>
        <w:t xml:space="preserve">, a w przypadku świadczeń powtarzających się lub ciągłych również wykonywanych, w okresie ostatnich </w:t>
      </w:r>
      <w:r w:rsidR="007D2970" w:rsidRPr="007D2970">
        <w:rPr>
          <w:rFonts w:asciiTheme="majorHAnsi" w:eastAsia="SimSun" w:hAnsiTheme="majorHAnsi" w:cstheme="majorHAnsi"/>
          <w:b/>
          <w:bCs/>
          <w:sz w:val="24"/>
          <w:szCs w:val="24"/>
          <w:shd w:val="clear" w:color="auto" w:fill="FFFFFF"/>
          <w:lang w:eastAsia="zh-CN"/>
        </w:rPr>
        <w:t>5 lat</w:t>
      </w:r>
      <w:r w:rsidR="007D2970" w:rsidRPr="007D2970">
        <w:rPr>
          <w:rFonts w:asciiTheme="majorHAnsi" w:eastAsia="SimSun" w:hAnsiTheme="majorHAnsi" w:cstheme="majorHAnsi"/>
          <w:sz w:val="24"/>
          <w:szCs w:val="24"/>
          <w:shd w:val="clear" w:color="auto" w:fill="FFFFFF"/>
          <w:lang w:eastAsia="zh-CN"/>
        </w:rPr>
        <w:t xml:space="preserve">, a jeżeli okres prowadzenia działalności jest krótszy - w tym okresie, wraz z podaniem ich wartości, przedmiotu, dat wykonania i podmiotów, na rzecz których roboty budowlane zostały wykonane lub są wykonywane, </w:t>
      </w:r>
      <w:r w:rsidR="007D2970" w:rsidRPr="007D2970">
        <w:rPr>
          <w:rFonts w:asciiTheme="majorHAnsi" w:eastAsia="SimSun" w:hAnsiTheme="majorHAnsi" w:cstheme="majorHAnsi"/>
          <w:b/>
          <w:bCs/>
          <w:sz w:val="24"/>
          <w:szCs w:val="24"/>
          <w:shd w:val="clear" w:color="auto" w:fill="FFFFFF"/>
          <w:lang w:eastAsia="zh-CN"/>
        </w:rPr>
        <w:t>oraz załączeniem dowodów określających, czy te roboty zostały wykonane lub są wykonywane należycie</w:t>
      </w:r>
      <w:r w:rsidR="007D2970" w:rsidRPr="007D2970">
        <w:rPr>
          <w:rFonts w:asciiTheme="majorHAnsi" w:eastAsia="SimSun" w:hAnsiTheme="majorHAnsi" w:cstheme="majorHAnsi"/>
          <w:sz w:val="24"/>
          <w:szCs w:val="24"/>
          <w:shd w:val="clear" w:color="auto" w:fill="FFFFFF"/>
          <w:lang w:eastAsia="zh-CN"/>
        </w:rPr>
        <w:t>, przy czym dowodami, o których mowa, są referencje bądź inne dokumenty sporządzone przez podmiot, na rzecz którego roboty budowlane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w:t>
      </w:r>
      <w:r w:rsidR="008252F7">
        <w:rPr>
          <w:rFonts w:asciiTheme="majorHAnsi" w:eastAsia="SimSun" w:hAnsiTheme="majorHAnsi" w:cstheme="majorHAnsi"/>
          <w:sz w:val="24"/>
          <w:szCs w:val="24"/>
          <w:shd w:val="clear" w:color="auto" w:fill="FFFFFF"/>
          <w:lang w:eastAsia="zh-CN"/>
        </w:rPr>
        <w:t xml:space="preserve">                        </w:t>
      </w:r>
      <w:r w:rsidR="007D2970" w:rsidRPr="007D2970">
        <w:rPr>
          <w:rFonts w:asciiTheme="majorHAnsi" w:eastAsia="SimSun" w:hAnsiTheme="majorHAnsi" w:cstheme="majorHAnsi"/>
          <w:sz w:val="24"/>
          <w:szCs w:val="24"/>
          <w:shd w:val="clear" w:color="auto" w:fill="FFFFFF"/>
          <w:lang w:eastAsia="zh-CN"/>
        </w:rPr>
        <w:t xml:space="preserve"> w okresie ostatnich 3 miesięcy </w:t>
      </w:r>
      <w:r w:rsidR="007D2970" w:rsidRPr="007D2970">
        <w:rPr>
          <w:rFonts w:asciiTheme="majorHAnsi" w:eastAsia="SimSun" w:hAnsiTheme="majorHAnsi" w:cstheme="majorHAnsi"/>
          <w:sz w:val="24"/>
          <w:szCs w:val="24"/>
          <w:lang w:eastAsia="zh-CN"/>
        </w:rPr>
        <w:t>zgodnie z wzorem stanowiącym</w:t>
      </w:r>
      <w:bookmarkEnd w:id="12"/>
      <w:r w:rsidR="007D2970" w:rsidRPr="007D2970">
        <w:rPr>
          <w:rFonts w:asciiTheme="majorHAnsi" w:eastAsia="SimSun" w:hAnsiTheme="majorHAnsi" w:cstheme="majorHAnsi"/>
          <w:sz w:val="24"/>
          <w:szCs w:val="24"/>
          <w:lang w:eastAsia="zh-CN"/>
        </w:rPr>
        <w:t xml:space="preserve"> </w:t>
      </w:r>
      <w:r w:rsidR="007D2970" w:rsidRPr="007D2970">
        <w:rPr>
          <w:rFonts w:asciiTheme="majorHAnsi" w:eastAsia="SimSun" w:hAnsiTheme="majorHAnsi" w:cstheme="majorHAnsi"/>
          <w:b/>
          <w:sz w:val="24"/>
          <w:szCs w:val="24"/>
          <w:lang w:eastAsia="zh-CN"/>
        </w:rPr>
        <w:t>Załącznik nr 6 do SWZ.</w:t>
      </w:r>
    </w:p>
    <w:p w:rsidR="007D2970" w:rsidRPr="007D2970" w:rsidRDefault="007D2970" w:rsidP="007D2970">
      <w:pPr>
        <w:autoSpaceDE w:val="0"/>
        <w:autoSpaceDN w:val="0"/>
        <w:adjustRightInd w:val="0"/>
        <w:spacing w:after="0" w:line="276" w:lineRule="auto"/>
        <w:ind w:left="1418"/>
        <w:contextualSpacing/>
        <w:jc w:val="both"/>
        <w:rPr>
          <w:rFonts w:asciiTheme="majorHAnsi" w:eastAsia="SimSun" w:hAnsiTheme="majorHAnsi" w:cs="Arial"/>
          <w:b/>
          <w:sz w:val="10"/>
          <w:szCs w:val="10"/>
          <w:lang w:eastAsia="zh-CN"/>
        </w:rPr>
      </w:pPr>
    </w:p>
    <w:p w:rsidR="007D2970" w:rsidRPr="007D2970" w:rsidRDefault="007D2970" w:rsidP="007D2970">
      <w:pPr>
        <w:numPr>
          <w:ilvl w:val="2"/>
          <w:numId w:val="5"/>
        </w:numPr>
        <w:autoSpaceDE w:val="0"/>
        <w:autoSpaceDN w:val="0"/>
        <w:adjustRightInd w:val="0"/>
        <w:spacing w:after="0" w:line="276" w:lineRule="auto"/>
        <w:ind w:left="1418" w:hanging="709"/>
        <w:contextualSpacing/>
        <w:jc w:val="both"/>
        <w:rPr>
          <w:rFonts w:asciiTheme="majorHAnsi" w:eastAsia="SimSun" w:hAnsiTheme="majorHAnsi" w:cs="Arial"/>
          <w:b/>
          <w:sz w:val="24"/>
          <w:szCs w:val="24"/>
          <w:lang w:eastAsia="zh-CN"/>
        </w:rPr>
      </w:pPr>
      <w:r w:rsidRPr="007D2970">
        <w:rPr>
          <w:rFonts w:asciiTheme="majorHAnsi" w:eastAsia="SimSun" w:hAnsiTheme="majorHAnsi" w:cs="Verdana"/>
          <w:b/>
          <w:sz w:val="24"/>
          <w:szCs w:val="24"/>
          <w:lang w:eastAsia="zh-CN"/>
        </w:rPr>
        <w:t>W celu potwierdzenia braku podstaw do wykluczenia z udziału w postępowaniu:</w:t>
      </w:r>
    </w:p>
    <w:p w:rsidR="007D2970" w:rsidRPr="008252F7" w:rsidRDefault="007D2970" w:rsidP="007D2970">
      <w:pPr>
        <w:numPr>
          <w:ilvl w:val="0"/>
          <w:numId w:val="37"/>
        </w:numPr>
        <w:spacing w:before="20" w:after="40" w:line="276" w:lineRule="auto"/>
        <w:ind w:left="1843"/>
        <w:contextualSpacing/>
        <w:jc w:val="both"/>
        <w:rPr>
          <w:rFonts w:asciiTheme="majorHAnsi" w:eastAsia="SimSun" w:hAnsiTheme="majorHAnsi" w:cs="Arial"/>
          <w:bCs/>
          <w:iCs/>
          <w:sz w:val="10"/>
          <w:szCs w:val="10"/>
          <w:lang w:eastAsia="zh-CN"/>
        </w:rPr>
      </w:pPr>
      <w:r w:rsidRPr="008252F7">
        <w:rPr>
          <w:rFonts w:asciiTheme="majorHAnsi" w:eastAsia="SimSun" w:hAnsiTheme="majorHAnsi" w:cs="Verdana"/>
          <w:bCs/>
          <w:iCs/>
          <w:sz w:val="24"/>
          <w:szCs w:val="24"/>
          <w:lang w:eastAsia="zh-CN"/>
        </w:rPr>
        <w:t xml:space="preserve">oświadczenia wykonawcy, w zakresie art. 108 ust. 1 pkt 5 ustawy </w:t>
      </w:r>
      <w:proofErr w:type="spellStart"/>
      <w:r w:rsidRPr="008252F7">
        <w:rPr>
          <w:rFonts w:asciiTheme="majorHAnsi" w:eastAsia="SimSun" w:hAnsiTheme="majorHAnsi" w:cs="Verdana"/>
          <w:bCs/>
          <w:iCs/>
          <w:sz w:val="24"/>
          <w:szCs w:val="24"/>
          <w:lang w:eastAsia="zh-CN"/>
        </w:rPr>
        <w:t>Pzp</w:t>
      </w:r>
      <w:proofErr w:type="spellEnd"/>
      <w:r w:rsidRPr="008252F7">
        <w:rPr>
          <w:rFonts w:asciiTheme="majorHAnsi" w:eastAsia="SimSun" w:hAnsiTheme="majorHAnsi" w:cs="Verdana"/>
          <w:bCs/>
          <w:iCs/>
          <w:sz w:val="24"/>
          <w:szCs w:val="24"/>
          <w:lang w:eastAsia="zh-CN"/>
        </w:rPr>
        <w:t>,</w:t>
      </w:r>
      <w:r w:rsidR="008252F7">
        <w:rPr>
          <w:rFonts w:asciiTheme="majorHAnsi" w:eastAsia="SimSun" w:hAnsiTheme="majorHAnsi" w:cs="Verdana"/>
          <w:bCs/>
          <w:iCs/>
          <w:sz w:val="24"/>
          <w:szCs w:val="24"/>
          <w:lang w:eastAsia="zh-CN"/>
        </w:rPr>
        <w:t xml:space="preserve">                        </w:t>
      </w:r>
      <w:r w:rsidRPr="008252F7">
        <w:rPr>
          <w:rFonts w:asciiTheme="majorHAnsi" w:eastAsia="SimSun" w:hAnsiTheme="majorHAnsi" w:cs="Verdana"/>
          <w:bCs/>
          <w:iCs/>
          <w:sz w:val="24"/>
          <w:szCs w:val="24"/>
          <w:lang w:eastAsia="zh-CN"/>
        </w:rPr>
        <w:t xml:space="preserve"> o braku przynależności do tej samej grupy kapitałowej w rozumieniu ustawy z dnia 16 lutego 2007 r. o ochronie konkurencji i konsumentów (</w:t>
      </w:r>
      <w:proofErr w:type="spellStart"/>
      <w:r w:rsidRPr="008252F7">
        <w:rPr>
          <w:rFonts w:asciiTheme="majorHAnsi" w:eastAsia="SimSun" w:hAnsiTheme="majorHAnsi" w:cs="Verdana"/>
          <w:bCs/>
          <w:iCs/>
          <w:sz w:val="24"/>
          <w:szCs w:val="24"/>
          <w:lang w:eastAsia="zh-CN"/>
        </w:rPr>
        <w:t>t.j</w:t>
      </w:r>
      <w:proofErr w:type="spellEnd"/>
      <w:r w:rsidRPr="008252F7">
        <w:rPr>
          <w:rFonts w:asciiTheme="majorHAnsi" w:eastAsia="SimSun" w:hAnsiTheme="majorHAnsi" w:cs="Verdana"/>
          <w:bCs/>
          <w:iCs/>
          <w:sz w:val="24"/>
          <w:szCs w:val="24"/>
          <w:lang w:eastAsia="zh-CN"/>
        </w:rPr>
        <w:t>. Dz. U.</w:t>
      </w:r>
      <w:r w:rsidR="008252F7">
        <w:rPr>
          <w:rFonts w:asciiTheme="majorHAnsi" w:eastAsia="SimSun" w:hAnsiTheme="majorHAnsi" w:cs="Verdana"/>
          <w:bCs/>
          <w:iCs/>
          <w:sz w:val="24"/>
          <w:szCs w:val="24"/>
          <w:lang w:eastAsia="zh-CN"/>
        </w:rPr>
        <w:t xml:space="preserve">                  </w:t>
      </w:r>
      <w:r w:rsidRPr="008252F7">
        <w:rPr>
          <w:rFonts w:asciiTheme="majorHAnsi" w:eastAsia="SimSun" w:hAnsiTheme="majorHAnsi" w:cs="Verdana"/>
          <w:bCs/>
          <w:iCs/>
          <w:sz w:val="24"/>
          <w:szCs w:val="24"/>
          <w:lang w:eastAsia="zh-CN"/>
        </w:rPr>
        <w:t xml:space="preserve"> z 2021 r. poz. 275 z </w:t>
      </w:r>
      <w:proofErr w:type="spellStart"/>
      <w:r w:rsidRPr="008252F7">
        <w:rPr>
          <w:rFonts w:asciiTheme="majorHAnsi" w:eastAsia="SimSun" w:hAnsiTheme="majorHAnsi" w:cs="Verdana"/>
          <w:bCs/>
          <w:iCs/>
          <w:sz w:val="24"/>
          <w:szCs w:val="24"/>
          <w:lang w:eastAsia="zh-CN"/>
        </w:rPr>
        <w:t>późn</w:t>
      </w:r>
      <w:proofErr w:type="spellEnd"/>
      <w:r w:rsidRPr="008252F7">
        <w:rPr>
          <w:rFonts w:asciiTheme="majorHAnsi" w:eastAsia="SimSun" w:hAnsiTheme="majorHAnsi" w:cs="Verdana"/>
          <w:bCs/>
          <w:iCs/>
          <w:sz w:val="24"/>
          <w:szCs w:val="24"/>
          <w:lang w:eastAsia="zh-CN"/>
        </w:rPr>
        <w:t xml:space="preserve">. zm.) z innym wykonawcą, który złożył odrębną ofertę, ofertę częściową lub wniosek o dopuszczenie do udziału </w:t>
      </w:r>
      <w:r w:rsidR="008252F7">
        <w:rPr>
          <w:rFonts w:asciiTheme="majorHAnsi" w:eastAsia="SimSun" w:hAnsiTheme="majorHAnsi" w:cs="Verdana"/>
          <w:bCs/>
          <w:iCs/>
          <w:sz w:val="24"/>
          <w:szCs w:val="24"/>
          <w:lang w:eastAsia="zh-CN"/>
        </w:rPr>
        <w:t xml:space="preserve">                                </w:t>
      </w:r>
      <w:r w:rsidRPr="008252F7">
        <w:rPr>
          <w:rFonts w:asciiTheme="majorHAnsi" w:eastAsia="SimSun" w:hAnsiTheme="majorHAnsi" w:cs="Verdana"/>
          <w:bCs/>
          <w:iCs/>
          <w:sz w:val="24"/>
          <w:szCs w:val="24"/>
          <w:lang w:eastAsia="zh-CN"/>
        </w:rPr>
        <w:t xml:space="preserve">w postępowaniu, albo oświadczenia o przynależności do tej samej grupy kapitałowej wraz dokumentami lub informacjami potwierdzającymi przygotowanie oferty, oferty częściowej lub wniosku o dopuszczenie </w:t>
      </w:r>
      <w:r w:rsidR="008252F7">
        <w:rPr>
          <w:rFonts w:asciiTheme="majorHAnsi" w:eastAsia="SimSun" w:hAnsiTheme="majorHAnsi" w:cs="Verdana"/>
          <w:bCs/>
          <w:iCs/>
          <w:sz w:val="24"/>
          <w:szCs w:val="24"/>
          <w:lang w:eastAsia="zh-CN"/>
        </w:rPr>
        <w:t xml:space="preserve">                      </w:t>
      </w:r>
      <w:r w:rsidRPr="008252F7">
        <w:rPr>
          <w:rFonts w:asciiTheme="majorHAnsi" w:eastAsia="SimSun" w:hAnsiTheme="majorHAnsi" w:cs="Verdana"/>
          <w:bCs/>
          <w:iCs/>
          <w:sz w:val="24"/>
          <w:szCs w:val="24"/>
          <w:lang w:eastAsia="zh-CN"/>
        </w:rPr>
        <w:t>do udziału w postępowaniu niezależnie od innego wykonawcy należącego do tej samej grupy kapitałowej – załącznik nr 7 SWZ.</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Cambria" w:eastAsia="SimSun" w:hAnsi="Cambria" w:cs="Times New Roman"/>
          <w:sz w:val="24"/>
          <w:szCs w:val="24"/>
          <w:lang w:eastAsia="zh-CN"/>
        </w:rPr>
        <w:t>Jeżeli jest to niezbędne do zapewnienia odpowiedniego przebiegu postępowania o udzielenie zamówienia, Zamawiający może na każdym etapie postępowania wezwać Wykonawców do złożenia wszystkich lub niektórych podmiotowych środków dowodowych wskazanych w pkt 9.1 SWZ.</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Times New Roman"/>
          <w:sz w:val="24"/>
          <w:szCs w:val="24"/>
          <w:lang w:eastAsia="zh-CN"/>
        </w:rPr>
        <w:t>Wykonawca składa podmiotowe środki dowodowe na wezwanie Zamawiającego. Dokumenty te powinny być aktualne na dzień ich złożenia.</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Cambria" w:eastAsia="SimSun" w:hAnsi="Cambria" w:cs="Times New Roman"/>
          <w:sz w:val="24"/>
          <w:szCs w:val="24"/>
          <w:lang w:eastAsia="zh-CN"/>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Cambria" w:eastAsia="SimSun" w:hAnsi="Cambria" w:cs="Times New Roman"/>
          <w:sz w:val="24"/>
          <w:szCs w:val="24"/>
          <w:lang w:eastAsia="zh-CN"/>
        </w:rPr>
        <w:t xml:space="preserve">Zamawiający nie będzie wzywał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w:t>
      </w:r>
      <w:r w:rsidRPr="007D2970">
        <w:rPr>
          <w:rFonts w:ascii="Cambria" w:eastAsia="SimSun" w:hAnsi="Cambria" w:cs="Times New Roman"/>
          <w:sz w:val="24"/>
          <w:szCs w:val="24"/>
          <w:lang w:eastAsia="zh-CN"/>
        </w:rPr>
        <w:lastRenderedPageBreak/>
        <w:t>publiczne, o ile wykonawca wskazał w oświadczeniu, o którym mowa w pkt 9.1 SWZ dane umożliwiające dostęp do tych środków.</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Times New Roman"/>
          <w:sz w:val="24"/>
          <w:szCs w:val="24"/>
          <w:shd w:val="clear" w:color="auto" w:fill="FFFFFF"/>
          <w:lang w:eastAsia="zh-CN"/>
        </w:rPr>
        <w:t>Wykonawca nie jest zobowiązany do złożenia podmiotowych środków dowodowych, które Zamawiający posiada, jeżeli Wykonawca wskaże te środki oraz potwierdzi ich prawidłowość i aktualność.</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Times New Roman"/>
          <w:sz w:val="24"/>
          <w:szCs w:val="24"/>
          <w:lang w:eastAsia="zh-CN"/>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Times New Roman"/>
          <w:sz w:val="24"/>
          <w:szCs w:val="24"/>
          <w:lang w:eastAsia="zh-CN"/>
        </w:rPr>
        <w:t>Złożenie, uzupełnienie lub poprawienie podmiotowych środków dowodowych nie może służyć potwierdzeniu spełniania kryteriów selekcji.</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Times New Roman"/>
          <w:sz w:val="24"/>
          <w:szCs w:val="24"/>
          <w:lang w:eastAsia="zh-CN"/>
        </w:rPr>
        <w:t>Zamawiający może żądać od Wykonawców wyjaśnień dotyczących treści złożonych podmiotowych środków dowodowych.</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Times New Roman"/>
          <w:sz w:val="24"/>
          <w:szCs w:val="24"/>
          <w:lang w:eastAsia="zh-CN"/>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Arial"/>
          <w:sz w:val="24"/>
          <w:szCs w:val="24"/>
          <w:lang w:eastAsia="zh-CN"/>
        </w:rPr>
        <w:t xml:space="preserve">Oświadczenia o których mowa w rozdziale 9.1 SWZ </w:t>
      </w:r>
      <w:r w:rsidRPr="007D2970">
        <w:rPr>
          <w:rFonts w:asciiTheme="majorHAnsi" w:eastAsia="SimSun" w:hAnsiTheme="majorHAnsi" w:cs="Times New Roman"/>
          <w:sz w:val="24"/>
          <w:szCs w:val="24"/>
          <w:shd w:val="clear" w:color="auto" w:fill="FFFFFF"/>
          <w:lang w:eastAsia="zh-CN"/>
        </w:rPr>
        <w:t xml:space="preserve">składa się, pod rygorem nieważności, w formie elektronicznej lub w postaci elektronicznej opatrzonej podpisem zaufanym </w:t>
      </w:r>
      <w:r w:rsidR="008252F7">
        <w:rPr>
          <w:rFonts w:asciiTheme="majorHAnsi" w:eastAsia="SimSun" w:hAnsiTheme="majorHAnsi" w:cs="Times New Roman"/>
          <w:sz w:val="24"/>
          <w:szCs w:val="24"/>
          <w:shd w:val="clear" w:color="auto" w:fill="FFFFFF"/>
          <w:lang w:eastAsia="zh-CN"/>
        </w:rPr>
        <w:t xml:space="preserve">                     </w:t>
      </w:r>
      <w:r w:rsidRPr="007D2970">
        <w:rPr>
          <w:rFonts w:asciiTheme="majorHAnsi" w:eastAsia="SimSun" w:hAnsiTheme="majorHAnsi" w:cs="Times New Roman"/>
          <w:sz w:val="24"/>
          <w:szCs w:val="24"/>
          <w:shd w:val="clear" w:color="auto" w:fill="FFFFFF"/>
          <w:lang w:eastAsia="zh-CN"/>
        </w:rPr>
        <w:t>lub podpisem osobistym.</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Times New Roman"/>
          <w:sz w:val="24"/>
          <w:szCs w:val="24"/>
          <w:lang w:eastAsia="zh-CN"/>
        </w:rPr>
        <w:t>Podmiotowe środki dowodowe</w:t>
      </w:r>
      <w:r w:rsidRPr="007D2970">
        <w:rPr>
          <w:rFonts w:asciiTheme="majorHAnsi" w:eastAsia="SimSun" w:hAnsiTheme="majorHAnsi" w:cs="Times New Roman"/>
          <w:sz w:val="24"/>
          <w:szCs w:val="24"/>
          <w:shd w:val="clear" w:color="auto" w:fill="FFFFFF"/>
          <w:lang w:eastAsia="zh-CN"/>
        </w:rPr>
        <w:t xml:space="preserve"> </w:t>
      </w:r>
      <w:r w:rsidRPr="007D2970">
        <w:rPr>
          <w:rFonts w:ascii="Cambria" w:eastAsia="SimSun" w:hAnsi="Cambria" w:cs="Times New Roman"/>
          <w:sz w:val="24"/>
          <w:szCs w:val="24"/>
          <w:shd w:val="clear" w:color="auto" w:fill="FFFFFF"/>
          <w:lang w:eastAsia="zh-CN"/>
        </w:rPr>
        <w:t>sporządza się w postaci elektronicznej, w formatach danych określonych w przepisach wydanych na podstawie art. 18 ustawy z dnia 17 lutego 2005 r. o informatyzacji działalności podmiotów realizujących zadania publiczne (Dz. U. z 2020 r. poz. 346, 568, 695, 1517 i 2320), z zastrzeżeniem formatów, o których mowa w art. 66 ust. 1 ustawy, z uwzględnieniem rodzaju przekazywanych danych.</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Times New Roman"/>
          <w:sz w:val="24"/>
          <w:szCs w:val="24"/>
          <w:lang w:eastAsia="zh-CN"/>
        </w:rPr>
        <w:t>Podmiotowe środki dowodowe</w:t>
      </w:r>
      <w:r w:rsidRPr="007D2970">
        <w:rPr>
          <w:rFonts w:asciiTheme="majorHAnsi" w:eastAsia="SimSun" w:hAnsiTheme="majorHAnsi" w:cs="Times New Roman"/>
          <w:sz w:val="24"/>
          <w:szCs w:val="24"/>
          <w:shd w:val="clear" w:color="auto" w:fill="FFFFFF"/>
          <w:lang w:eastAsia="zh-CN"/>
        </w:rPr>
        <w:t xml:space="preserve"> przekazuje się wg następujących zasad:</w:t>
      </w:r>
    </w:p>
    <w:p w:rsidR="007D2970" w:rsidRPr="007D2970" w:rsidRDefault="007D2970" w:rsidP="007D2970">
      <w:pPr>
        <w:numPr>
          <w:ilvl w:val="0"/>
          <w:numId w:val="16"/>
        </w:numPr>
        <w:autoSpaceDE w:val="0"/>
        <w:autoSpaceDN w:val="0"/>
        <w:adjustRightInd w:val="0"/>
        <w:spacing w:before="20" w:after="40" w:line="276" w:lineRule="auto"/>
        <w:ind w:left="993" w:hanging="284"/>
        <w:contextualSpacing/>
        <w:jc w:val="both"/>
        <w:rPr>
          <w:rFonts w:ascii="Open Sans" w:eastAsia="SimSun" w:hAnsi="Open Sans" w:cs="Times New Roman"/>
          <w:sz w:val="24"/>
          <w:szCs w:val="24"/>
          <w:shd w:val="clear" w:color="auto" w:fill="FFFFFF"/>
          <w:lang w:eastAsia="zh-CN"/>
        </w:rPr>
      </w:pPr>
      <w:r w:rsidRPr="007D2970">
        <w:rPr>
          <w:rFonts w:ascii="Cambria" w:eastAsia="SimSun" w:hAnsi="Cambria" w:cs="Times New Roman"/>
          <w:sz w:val="24"/>
          <w:szCs w:val="24"/>
          <w:lang w:eastAsia="zh-CN"/>
        </w:rPr>
        <w:t xml:space="preserve">w przypadku, gdy zostały wystawione jako dokument elektroniczny przez upoważnione podmioty inne niż Wykonawca, Wykonawca wspólnie ubiegający się o udzielenie zamówienia, podmiot udostępniający zasoby </w:t>
      </w:r>
      <w:r w:rsidRPr="007D2970">
        <w:rPr>
          <w:rFonts w:ascii="Cambria" w:eastAsia="SimSun" w:hAnsi="Cambria" w:cs="Times New Roman"/>
          <w:b/>
          <w:bCs/>
          <w:sz w:val="24"/>
          <w:szCs w:val="24"/>
          <w:lang w:eastAsia="zh-CN"/>
        </w:rPr>
        <w:t>- przekazuje się ten dokument elektroniczny;</w:t>
      </w:r>
    </w:p>
    <w:p w:rsidR="007D2970" w:rsidRPr="007D2970" w:rsidRDefault="007D2970" w:rsidP="007D2970">
      <w:pPr>
        <w:numPr>
          <w:ilvl w:val="0"/>
          <w:numId w:val="16"/>
        </w:numPr>
        <w:autoSpaceDE w:val="0"/>
        <w:autoSpaceDN w:val="0"/>
        <w:adjustRightInd w:val="0"/>
        <w:spacing w:before="20" w:after="40" w:line="276" w:lineRule="auto"/>
        <w:ind w:left="993" w:hanging="284"/>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 xml:space="preserve">w przypadku, gdy zostały wystawione jako dokument w postaci papierowej przez upoważnione podmioty inne niż Wykonawca, Wykonawca wspólnie ubiegający się o udzielenie zamówienia, podmiot udostępniający zasoby - </w:t>
      </w:r>
      <w:r w:rsidRPr="007D2970">
        <w:rPr>
          <w:rFonts w:ascii="Cambria" w:eastAsia="SimSun" w:hAnsi="Cambria" w:cs="Times New Roman"/>
          <w:b/>
          <w:bCs/>
          <w:sz w:val="24"/>
          <w:szCs w:val="24"/>
          <w:lang w:eastAsia="zh-CN"/>
        </w:rPr>
        <w:t>przekazuje się cyfrowe odwzorowanie tego dokumentu opatrzone kwalifikowanym podpisem elektronicznym, podpisem zaufanym lub podpisem osobistym, poświadczające zgodność cyfrowego odwzorowania z dokumentem w postaci papierowej.</w:t>
      </w:r>
      <w:r w:rsidRPr="007D2970">
        <w:rPr>
          <w:rFonts w:ascii="Cambria" w:eastAsia="SimSun" w:hAnsi="Cambria" w:cs="Times New Roman"/>
          <w:sz w:val="24"/>
          <w:szCs w:val="24"/>
          <w:lang w:eastAsia="zh-CN"/>
        </w:rPr>
        <w:t> </w:t>
      </w:r>
    </w:p>
    <w:p w:rsidR="007D2970" w:rsidRPr="007D2970" w:rsidRDefault="007D2970" w:rsidP="007D2970">
      <w:pPr>
        <w:autoSpaceDE w:val="0"/>
        <w:autoSpaceDN w:val="0"/>
        <w:adjustRightInd w:val="0"/>
        <w:spacing w:before="20" w:after="40" w:line="276" w:lineRule="auto"/>
        <w:ind w:left="993"/>
        <w:contextualSpacing/>
        <w:jc w:val="both"/>
        <w:rPr>
          <w:rFonts w:ascii="Cambria" w:eastAsia="SimSun" w:hAnsi="Cambria" w:cs="Times New Roman"/>
          <w:i/>
          <w:iCs/>
          <w:sz w:val="24"/>
          <w:szCs w:val="24"/>
          <w:lang w:eastAsia="zh-CN"/>
        </w:rPr>
      </w:pPr>
      <w:r w:rsidRPr="007D2970">
        <w:rPr>
          <w:rFonts w:ascii="Cambria" w:eastAsia="SimSun" w:hAnsi="Cambria" w:cs="Times New Roman"/>
          <w:i/>
          <w:iCs/>
          <w:sz w:val="24"/>
          <w:szCs w:val="24"/>
          <w:lang w:eastAsia="zh-CN"/>
        </w:rPr>
        <w:t xml:space="preserve">Poświadczenia zgodności cyfrowego odwzorowania z dokumentem w postaci papierowej dokonuje odpowiednio Wykonawca, Wykonawca wspólnie ubiegający </w:t>
      </w:r>
      <w:r w:rsidRPr="007D2970">
        <w:rPr>
          <w:rFonts w:ascii="Cambria" w:eastAsia="SimSun" w:hAnsi="Cambria" w:cs="Times New Roman"/>
          <w:i/>
          <w:iCs/>
          <w:sz w:val="24"/>
          <w:szCs w:val="24"/>
          <w:lang w:eastAsia="zh-CN"/>
        </w:rPr>
        <w:lastRenderedPageBreak/>
        <w:t>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7D2970" w:rsidRPr="007D2970" w:rsidRDefault="007D2970" w:rsidP="007D2970">
      <w:pPr>
        <w:numPr>
          <w:ilvl w:val="0"/>
          <w:numId w:val="16"/>
        </w:numPr>
        <w:autoSpaceDE w:val="0"/>
        <w:autoSpaceDN w:val="0"/>
        <w:adjustRightInd w:val="0"/>
        <w:spacing w:before="20" w:after="40" w:line="276" w:lineRule="auto"/>
        <w:ind w:left="993" w:hanging="284"/>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 xml:space="preserve">w przypadku, gdy nie zostały wystawione przez upoważnione podmioty inne niż Wykonawca, Wykonawca wspólnie ubiegający się o udzielenie zamówienia, podmiot udostępniający zasoby </w:t>
      </w:r>
      <w:r w:rsidRPr="007D2970">
        <w:rPr>
          <w:rFonts w:ascii="Cambria" w:eastAsia="SimSun" w:hAnsi="Cambria" w:cs="Times New Roman"/>
          <w:b/>
          <w:bCs/>
          <w:sz w:val="24"/>
          <w:szCs w:val="24"/>
          <w:lang w:eastAsia="zh-CN"/>
        </w:rPr>
        <w:t>- przekazuje się je w postaci elektronicznej i opatruje się kwalifikowanym podpisem elektronicznym, podpisem zaufanym lub podpisem osobistym</w:t>
      </w:r>
      <w:r w:rsidRPr="007D2970">
        <w:rPr>
          <w:rFonts w:ascii="Cambria" w:eastAsia="SimSun" w:hAnsi="Cambria" w:cs="Times New Roman"/>
          <w:sz w:val="24"/>
          <w:szCs w:val="24"/>
          <w:lang w:eastAsia="zh-CN"/>
        </w:rPr>
        <w:t>.</w:t>
      </w:r>
    </w:p>
    <w:p w:rsidR="007D2970" w:rsidRPr="007D2970" w:rsidRDefault="007D2970" w:rsidP="007D2970">
      <w:pPr>
        <w:numPr>
          <w:ilvl w:val="0"/>
          <w:numId w:val="16"/>
        </w:numPr>
        <w:autoSpaceDE w:val="0"/>
        <w:autoSpaceDN w:val="0"/>
        <w:adjustRightInd w:val="0"/>
        <w:spacing w:before="20" w:after="40" w:line="276" w:lineRule="auto"/>
        <w:ind w:left="993" w:hanging="284"/>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 xml:space="preserve">w przypadku, gdy nie zostały </w:t>
      </w:r>
      <w:r w:rsidRPr="007D2970">
        <w:rPr>
          <w:rFonts w:ascii="Cambria" w:eastAsia="SimSun" w:hAnsi="Cambria" w:cs="Times New Roman"/>
          <w:sz w:val="24"/>
          <w:szCs w:val="24"/>
          <w:shd w:val="clear" w:color="auto" w:fill="FFFFFF"/>
          <w:lang w:eastAsia="zh-CN"/>
        </w:rPr>
        <w:t xml:space="preserve">wystawione </w:t>
      </w:r>
      <w:r w:rsidRPr="007D2970">
        <w:rPr>
          <w:rFonts w:ascii="Cambria" w:eastAsia="SimSun" w:hAnsi="Cambria" w:cs="Times New Roman"/>
          <w:sz w:val="24"/>
          <w:szCs w:val="24"/>
          <w:lang w:eastAsia="zh-CN"/>
        </w:rPr>
        <w:t>przez upoważnione podmioty inne niż Wykonawca, Wykonawca wspólnie ubiegający się o udzielenie zamówienia, podmiot udostępniający zasoby, a sporządzono je</w:t>
      </w:r>
      <w:r w:rsidRPr="007D2970">
        <w:rPr>
          <w:rFonts w:ascii="Cambria" w:eastAsia="SimSun" w:hAnsi="Cambria" w:cs="Times New Roman"/>
          <w:b/>
          <w:bCs/>
          <w:sz w:val="24"/>
          <w:szCs w:val="24"/>
          <w:lang w:eastAsia="zh-CN"/>
        </w:rPr>
        <w:t xml:space="preserve"> </w:t>
      </w:r>
      <w:r w:rsidRPr="007D2970">
        <w:rPr>
          <w:rFonts w:ascii="Cambria" w:eastAsia="SimSun" w:hAnsi="Cambria" w:cs="Times New Roman"/>
          <w:sz w:val="24"/>
          <w:szCs w:val="24"/>
          <w:shd w:val="clear" w:color="auto" w:fill="FFFFFF"/>
          <w:lang w:eastAsia="zh-CN"/>
        </w:rPr>
        <w:t xml:space="preserve">jako dokument w postaci papierowej i opatrzono własnoręcznym podpisem </w:t>
      </w:r>
      <w:r w:rsidRPr="007D2970">
        <w:rPr>
          <w:rFonts w:ascii="Cambria" w:eastAsia="SimSun" w:hAnsi="Cambria" w:cs="Times New Roman"/>
          <w:sz w:val="24"/>
          <w:szCs w:val="24"/>
          <w:lang w:eastAsia="zh-CN"/>
        </w:rPr>
        <w:t xml:space="preserve">- </w:t>
      </w:r>
      <w:r w:rsidRPr="007D2970">
        <w:rPr>
          <w:rFonts w:ascii="Cambria" w:eastAsia="SimSun" w:hAnsi="Cambria" w:cs="Times New Roman"/>
          <w:b/>
          <w:bCs/>
          <w:sz w:val="24"/>
          <w:szCs w:val="24"/>
          <w:lang w:eastAsia="zh-CN"/>
        </w:rPr>
        <w:t>przekazuje się cyfrowe odwzorowanie tego dokumentu opatrzone kwalifikowanym podpisem elektronicznym, podpisem zaufanym lub podpisem osobistym, poświadczające zgodność cyfrowego odwzorowania z dokumentem w postaci papierowej.</w:t>
      </w:r>
      <w:r w:rsidRPr="007D2970">
        <w:rPr>
          <w:rFonts w:ascii="Cambria" w:eastAsia="SimSun" w:hAnsi="Cambria" w:cs="Times New Roman"/>
          <w:sz w:val="24"/>
          <w:szCs w:val="24"/>
          <w:lang w:eastAsia="zh-CN"/>
        </w:rPr>
        <w:t> </w:t>
      </w:r>
    </w:p>
    <w:p w:rsidR="007D2970" w:rsidRPr="00902F95" w:rsidRDefault="007D2970" w:rsidP="007D2970">
      <w:pPr>
        <w:autoSpaceDE w:val="0"/>
        <w:autoSpaceDN w:val="0"/>
        <w:adjustRightInd w:val="0"/>
        <w:spacing w:before="20" w:after="40" w:line="276" w:lineRule="auto"/>
        <w:ind w:left="993"/>
        <w:contextualSpacing/>
        <w:jc w:val="both"/>
        <w:rPr>
          <w:rFonts w:ascii="Cambria" w:eastAsia="SimSun" w:hAnsi="Cambria" w:cs="Times New Roman"/>
          <w:i/>
          <w:iCs/>
          <w:sz w:val="24"/>
          <w:szCs w:val="24"/>
          <w:lang w:eastAsia="zh-CN"/>
        </w:rPr>
      </w:pPr>
      <w:r w:rsidRPr="00902F95">
        <w:rPr>
          <w:rFonts w:ascii="Cambria" w:eastAsia="SimSun" w:hAnsi="Cambria" w:cs="Times New Roman"/>
          <w:i/>
          <w:iCs/>
          <w:sz w:val="24"/>
          <w:szCs w:val="24"/>
          <w:lang w:eastAsia="zh-CN"/>
        </w:rPr>
        <w:t>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7D2970" w:rsidRPr="00902F95" w:rsidRDefault="007D2970" w:rsidP="007D2970">
      <w:pPr>
        <w:autoSpaceDE w:val="0"/>
        <w:autoSpaceDN w:val="0"/>
        <w:adjustRightInd w:val="0"/>
        <w:spacing w:before="20" w:after="40" w:line="276" w:lineRule="auto"/>
        <w:ind w:left="993"/>
        <w:contextualSpacing/>
        <w:jc w:val="both"/>
        <w:rPr>
          <w:rFonts w:ascii="Cambria" w:eastAsia="SimSun" w:hAnsi="Cambria" w:cs="Times New Roman"/>
          <w:iCs/>
          <w:sz w:val="10"/>
          <w:szCs w:val="10"/>
          <w:lang w:eastAsia="zh-CN"/>
        </w:rPr>
      </w:pP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Cambria" w:eastAsia="SimSun" w:hAnsi="Cambria" w:cs="Times New Roman"/>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Arial"/>
          <w:sz w:val="24"/>
          <w:szCs w:val="24"/>
          <w:lang w:eastAsia="zh-CN"/>
        </w:rPr>
        <w:t xml:space="preserve">Oświadczenia wskazane w rozdziale 9.1 SWZ i </w:t>
      </w:r>
      <w:r w:rsidRPr="007D2970">
        <w:rPr>
          <w:rFonts w:asciiTheme="majorHAnsi" w:eastAsia="SimSun" w:hAnsiTheme="majorHAnsi" w:cs="Times New Roman"/>
          <w:sz w:val="24"/>
          <w:szCs w:val="24"/>
          <w:lang w:eastAsia="zh-CN"/>
        </w:rPr>
        <w:t>podmiotowe środki dowodowe</w:t>
      </w:r>
      <w:r w:rsidRPr="007D2970">
        <w:rPr>
          <w:rFonts w:asciiTheme="majorHAnsi" w:eastAsia="SimSun" w:hAnsiTheme="majorHAnsi" w:cs="Times New Roman"/>
          <w:sz w:val="24"/>
          <w:szCs w:val="24"/>
          <w:shd w:val="clear" w:color="auto" w:fill="FFFFFF"/>
          <w:lang w:eastAsia="zh-CN"/>
        </w:rPr>
        <w:t xml:space="preserve"> </w:t>
      </w:r>
      <w:r w:rsidRPr="007D2970">
        <w:rPr>
          <w:rFonts w:asciiTheme="majorHAnsi" w:eastAsia="SimSun" w:hAnsiTheme="majorHAnsi" w:cs="Arial"/>
          <w:sz w:val="24"/>
          <w:szCs w:val="24"/>
          <w:lang w:eastAsia="zh-CN"/>
        </w:rPr>
        <w:t>przekazuje się środkiem komunikacji elektronicznej wskazanym w rozdziale 11 SWZ.</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Cambria" w:eastAsia="SimSun" w:hAnsi="Cambria" w:cs="Arial"/>
          <w:sz w:val="24"/>
          <w:szCs w:val="24"/>
          <w:lang w:eastAsia="zh-CN"/>
        </w:rPr>
      </w:pPr>
      <w:r w:rsidRPr="007D2970">
        <w:rPr>
          <w:rFonts w:ascii="Cambria" w:eastAsia="SimSun" w:hAnsi="Cambria" w:cs="Times New Roman"/>
          <w:sz w:val="24"/>
          <w:szCs w:val="24"/>
          <w:shd w:val="clear" w:color="auto" w:fill="FFFFFF"/>
          <w:lang w:eastAsia="zh-CN"/>
        </w:rPr>
        <w:t xml:space="preserve">W przypadku, gdy oświadczenia o których mowa w rozdziale 9.1 SWZ </w:t>
      </w:r>
      <w:r w:rsidR="00902F95">
        <w:rPr>
          <w:rFonts w:ascii="Cambria" w:eastAsia="SimSun" w:hAnsi="Cambria" w:cs="Times New Roman"/>
          <w:sz w:val="24"/>
          <w:szCs w:val="24"/>
          <w:shd w:val="clear" w:color="auto" w:fill="FFFFFF"/>
          <w:lang w:eastAsia="zh-CN"/>
        </w:rPr>
        <w:t xml:space="preserve">                                      </w:t>
      </w:r>
      <w:r w:rsidRPr="007D2970">
        <w:rPr>
          <w:rFonts w:ascii="Cambria" w:eastAsia="SimSun" w:hAnsi="Cambria" w:cs="Times New Roman"/>
          <w:sz w:val="24"/>
          <w:szCs w:val="24"/>
          <w:shd w:val="clear" w:color="auto" w:fill="FFFFFF"/>
          <w:lang w:eastAsia="zh-CN"/>
        </w:rPr>
        <w:t xml:space="preserve">lub </w:t>
      </w:r>
      <w:r w:rsidRPr="007D2970">
        <w:rPr>
          <w:rFonts w:asciiTheme="majorHAnsi" w:eastAsia="SimSun" w:hAnsiTheme="majorHAnsi" w:cs="Times New Roman"/>
          <w:sz w:val="24"/>
          <w:szCs w:val="24"/>
          <w:lang w:eastAsia="zh-CN"/>
        </w:rPr>
        <w:t>podmiotowe środki dowodowe</w:t>
      </w:r>
      <w:r w:rsidRPr="007D2970">
        <w:rPr>
          <w:rFonts w:asciiTheme="majorHAnsi" w:eastAsia="SimSun" w:hAnsiTheme="majorHAnsi" w:cs="Times New Roman"/>
          <w:sz w:val="24"/>
          <w:szCs w:val="24"/>
          <w:shd w:val="clear" w:color="auto" w:fill="FFFFFF"/>
          <w:lang w:eastAsia="zh-CN"/>
        </w:rPr>
        <w:t xml:space="preserve"> </w:t>
      </w:r>
      <w:r w:rsidRPr="007D2970">
        <w:rPr>
          <w:rFonts w:ascii="Cambria" w:eastAsia="SimSun" w:hAnsi="Cambria" w:cs="Times New Roman"/>
          <w:sz w:val="24"/>
          <w:szCs w:val="24"/>
          <w:shd w:val="clear" w:color="auto" w:fill="FFFFFF"/>
          <w:lang w:eastAsia="zh-CN"/>
        </w:rPr>
        <w:t xml:space="preserve">zawierają informacje stanowiące tajemnicę przedsiębiorstwa w rozumieniu przepisów ustawy z dnia 16 kwietnia 1993 r. </w:t>
      </w:r>
      <w:r w:rsidR="00902F95">
        <w:rPr>
          <w:rFonts w:ascii="Cambria" w:eastAsia="SimSun" w:hAnsi="Cambria" w:cs="Times New Roman"/>
          <w:sz w:val="24"/>
          <w:szCs w:val="24"/>
          <w:shd w:val="clear" w:color="auto" w:fill="FFFFFF"/>
          <w:lang w:eastAsia="zh-CN"/>
        </w:rPr>
        <w:t xml:space="preserve">                    </w:t>
      </w:r>
      <w:r w:rsidRPr="007D2970">
        <w:rPr>
          <w:rFonts w:ascii="Cambria" w:eastAsia="SimSun" w:hAnsi="Cambria" w:cs="Times New Roman"/>
          <w:sz w:val="24"/>
          <w:szCs w:val="24"/>
          <w:shd w:val="clear" w:color="auto" w:fill="FFFFFF"/>
          <w:lang w:eastAsia="zh-CN"/>
        </w:rPr>
        <w:t xml:space="preserve">o zwalczaniu nieuczciwej konkurencji (Dz. U. z 2020 r. poz. 1913), Wykonawca, </w:t>
      </w:r>
      <w:r w:rsidRPr="007D2970">
        <w:rPr>
          <w:rFonts w:ascii="Cambria" w:eastAsia="SimSun" w:hAnsi="Cambria" w:cs="Times New Roman"/>
          <w:sz w:val="24"/>
          <w:szCs w:val="24"/>
          <w:shd w:val="clear" w:color="auto" w:fill="FFFFFF"/>
          <w:lang w:eastAsia="zh-CN"/>
        </w:rPr>
        <w:br/>
        <w:t xml:space="preserve">w celu utrzymania w poufności tych informacji, przekazuje je w wydzielonym </w:t>
      </w:r>
      <w:r w:rsidRPr="007D2970">
        <w:rPr>
          <w:rFonts w:ascii="Cambria" w:eastAsia="SimSun" w:hAnsi="Cambria" w:cs="Times New Roman"/>
          <w:sz w:val="24"/>
          <w:szCs w:val="24"/>
          <w:shd w:val="clear" w:color="auto" w:fill="FFFFFF"/>
          <w:lang w:eastAsia="zh-CN"/>
        </w:rPr>
        <w:br/>
        <w:t>i odpowiednio oznaczonym pliku.</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Times New Roman"/>
          <w:sz w:val="24"/>
          <w:szCs w:val="24"/>
          <w:lang w:eastAsia="zh-CN"/>
        </w:rPr>
        <w:lastRenderedPageBreak/>
        <w:t>Podmiotowe środki dowodowe</w:t>
      </w:r>
      <w:r w:rsidRPr="007D2970">
        <w:rPr>
          <w:rFonts w:asciiTheme="majorHAnsi" w:eastAsia="SimSun" w:hAnsiTheme="majorHAnsi" w:cs="Times New Roman"/>
          <w:sz w:val="24"/>
          <w:szCs w:val="24"/>
          <w:shd w:val="clear" w:color="auto" w:fill="FFFFFF"/>
          <w:lang w:eastAsia="zh-CN"/>
        </w:rPr>
        <w:t xml:space="preserve"> sporządzone w języku obcym przekazuje się wraz </w:t>
      </w:r>
      <w:r w:rsidR="00902F95">
        <w:rPr>
          <w:rFonts w:asciiTheme="majorHAnsi" w:eastAsia="SimSun" w:hAnsiTheme="majorHAnsi" w:cs="Times New Roman"/>
          <w:sz w:val="24"/>
          <w:szCs w:val="24"/>
          <w:shd w:val="clear" w:color="auto" w:fill="FFFFFF"/>
          <w:lang w:eastAsia="zh-CN"/>
        </w:rPr>
        <w:t xml:space="preserve">                         </w:t>
      </w:r>
      <w:r w:rsidRPr="007D2970">
        <w:rPr>
          <w:rFonts w:asciiTheme="majorHAnsi" w:eastAsia="SimSun" w:hAnsiTheme="majorHAnsi" w:cs="Times New Roman"/>
          <w:sz w:val="24"/>
          <w:szCs w:val="24"/>
          <w:shd w:val="clear" w:color="auto" w:fill="FFFFFF"/>
          <w:lang w:eastAsia="zh-CN"/>
        </w:rPr>
        <w:t>z tłumaczeniem na język polski.</w:t>
      </w:r>
    </w:p>
    <w:p w:rsidR="007D2970" w:rsidRPr="007D2970" w:rsidRDefault="007D2970" w:rsidP="007D2970">
      <w:pPr>
        <w:numPr>
          <w:ilvl w:val="1"/>
          <w:numId w:val="5"/>
        </w:numPr>
        <w:autoSpaceDE w:val="0"/>
        <w:autoSpaceDN w:val="0"/>
        <w:adjustRightInd w:val="0"/>
        <w:spacing w:before="20" w:after="4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SimSun" w:hAnsiTheme="majorHAnsi" w:cs="Times New Roman"/>
          <w:sz w:val="24"/>
          <w:szCs w:val="24"/>
          <w:shd w:val="clear" w:color="auto" w:fill="FFFFFF"/>
          <w:lang w:eastAsia="zh-CN"/>
        </w:rPr>
        <w:t>Dokumenty elektroniczne muszą spełniać łącznie następujące wymagania:</w:t>
      </w:r>
    </w:p>
    <w:p w:rsidR="007D2970" w:rsidRPr="007D2970" w:rsidRDefault="007D2970" w:rsidP="007D2970">
      <w:pPr>
        <w:numPr>
          <w:ilvl w:val="2"/>
          <w:numId w:val="22"/>
        </w:numPr>
        <w:shd w:val="clear" w:color="auto" w:fill="FFFFFF"/>
        <w:spacing w:before="20" w:after="40" w:line="276" w:lineRule="auto"/>
        <w:ind w:left="1134" w:hanging="425"/>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 xml:space="preserve">są utrwalone w sposób umożliwiający ich wielokrotne odczytanie, zapisanie </w:t>
      </w:r>
      <w:r w:rsidRPr="007D2970">
        <w:rPr>
          <w:rFonts w:asciiTheme="majorHAnsi" w:eastAsia="SimSun" w:hAnsiTheme="majorHAnsi" w:cs="Times New Roman"/>
          <w:sz w:val="24"/>
          <w:szCs w:val="24"/>
          <w:lang w:eastAsia="zh-CN"/>
        </w:rPr>
        <w:br/>
        <w:t>i powielenie, a także przekazanie przy użyciu środków komunikacji elektronicznej lub na informatycznym nośniku danych;</w:t>
      </w:r>
    </w:p>
    <w:p w:rsidR="007D2970" w:rsidRPr="007D2970" w:rsidRDefault="007D2970" w:rsidP="007D2970">
      <w:pPr>
        <w:numPr>
          <w:ilvl w:val="2"/>
          <w:numId w:val="22"/>
        </w:numPr>
        <w:shd w:val="clear" w:color="auto" w:fill="FFFFFF"/>
        <w:spacing w:before="20" w:after="40" w:line="276" w:lineRule="auto"/>
        <w:ind w:left="1134" w:hanging="425"/>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umożliwiają prezentację treści w postaci elektronicznej, w szczególności przez wyświetlenie tej treści na monitorze ekranowym;</w:t>
      </w:r>
    </w:p>
    <w:p w:rsidR="007D2970" w:rsidRPr="007D2970" w:rsidRDefault="007D2970" w:rsidP="007D2970">
      <w:pPr>
        <w:numPr>
          <w:ilvl w:val="2"/>
          <w:numId w:val="22"/>
        </w:numPr>
        <w:shd w:val="clear" w:color="auto" w:fill="FFFFFF"/>
        <w:spacing w:before="20" w:after="40" w:line="276" w:lineRule="auto"/>
        <w:ind w:left="1134" w:hanging="425"/>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 xml:space="preserve">umożliwiają prezentację treści w postaci papierowej, w szczególności </w:t>
      </w:r>
      <w:r w:rsidRPr="007D2970">
        <w:rPr>
          <w:rFonts w:asciiTheme="majorHAnsi" w:eastAsia="SimSun" w:hAnsiTheme="majorHAnsi" w:cs="Times New Roman"/>
          <w:sz w:val="24"/>
          <w:szCs w:val="24"/>
          <w:lang w:eastAsia="zh-CN"/>
        </w:rPr>
        <w:br/>
        <w:t>za pomocą wydruku;</w:t>
      </w:r>
    </w:p>
    <w:p w:rsidR="007D2970" w:rsidRPr="00B70193" w:rsidRDefault="007D2970" w:rsidP="00B70193">
      <w:pPr>
        <w:numPr>
          <w:ilvl w:val="2"/>
          <w:numId w:val="22"/>
        </w:numPr>
        <w:shd w:val="clear" w:color="auto" w:fill="FFFFFF"/>
        <w:spacing w:before="20" w:after="40" w:line="276" w:lineRule="auto"/>
        <w:ind w:left="1134" w:hanging="425"/>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 xml:space="preserve">zawierają dane w układzie niepozostawiającym wątpliwości co do treści </w:t>
      </w:r>
      <w:r w:rsidRPr="007D2970">
        <w:rPr>
          <w:rFonts w:asciiTheme="majorHAnsi" w:eastAsia="SimSun" w:hAnsiTheme="majorHAnsi" w:cs="Times New Roman"/>
          <w:sz w:val="24"/>
          <w:szCs w:val="24"/>
          <w:lang w:eastAsia="zh-CN"/>
        </w:rPr>
        <w:br/>
        <w:t>i kontekstu zapisanych informacji</w:t>
      </w:r>
      <w:r w:rsidR="00B70193">
        <w:rPr>
          <w:rFonts w:asciiTheme="majorHAnsi" w:eastAsia="SimSun" w:hAnsiTheme="majorHAnsi" w:cs="Times New Roman"/>
          <w:sz w:val="24"/>
          <w:szCs w:val="24"/>
          <w:lang w:eastAsia="zh-CN"/>
        </w:rPr>
        <w:t>.</w:t>
      </w:r>
    </w:p>
    <w:p w:rsidR="00902F95" w:rsidRDefault="00902F95" w:rsidP="007D2970">
      <w:pPr>
        <w:autoSpaceDE w:val="0"/>
        <w:autoSpaceDN w:val="0"/>
        <w:adjustRightInd w:val="0"/>
        <w:spacing w:after="0" w:line="276" w:lineRule="auto"/>
        <w:ind w:left="709"/>
        <w:contextualSpacing/>
        <w:jc w:val="both"/>
        <w:rPr>
          <w:rFonts w:asciiTheme="majorHAnsi" w:eastAsia="SimSun" w:hAnsiTheme="majorHAnsi" w:cs="Helvetica"/>
          <w:bCs/>
          <w:sz w:val="20"/>
          <w:szCs w:val="20"/>
          <w:lang w:eastAsia="zh-CN"/>
        </w:rPr>
      </w:pPr>
    </w:p>
    <w:p w:rsidR="00902F95" w:rsidRPr="007D2970" w:rsidRDefault="00902F95" w:rsidP="007D2970">
      <w:pPr>
        <w:autoSpaceDE w:val="0"/>
        <w:autoSpaceDN w:val="0"/>
        <w:adjustRightInd w:val="0"/>
        <w:spacing w:after="0" w:line="276" w:lineRule="auto"/>
        <w:ind w:left="709"/>
        <w:contextualSpacing/>
        <w:jc w:val="both"/>
        <w:rPr>
          <w:rFonts w:asciiTheme="majorHAnsi" w:eastAsia="SimSun" w:hAnsiTheme="majorHAnsi" w:cs="Helvetica"/>
          <w:bCs/>
          <w:sz w:val="20"/>
          <w:szCs w:val="20"/>
          <w:lang w:eastAsia="zh-CN"/>
        </w:rPr>
      </w:pPr>
    </w:p>
    <w:tbl>
      <w:tblPr>
        <w:tblW w:w="0" w:type="auto"/>
        <w:jc w:val="center"/>
        <w:tblBorders>
          <w:bottom w:val="single" w:sz="4" w:space="0" w:color="auto"/>
        </w:tblBorders>
        <w:tblLook w:val="00A0" w:firstRow="1" w:lastRow="0" w:firstColumn="1" w:lastColumn="0" w:noHBand="0" w:noVBand="0"/>
      </w:tblPr>
      <w:tblGrid>
        <w:gridCol w:w="9072"/>
      </w:tblGrid>
      <w:tr w:rsidR="007D2970" w:rsidRPr="007D2970" w:rsidTr="007D2970">
        <w:trPr>
          <w:jc w:val="center"/>
        </w:trPr>
        <w:tc>
          <w:tcPr>
            <w:tcW w:w="9072"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10</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 xml:space="preserve">INFORMACJA DLA WYKONAWCÓW WSPÓLNIE UBIEGAJĄCYCH SIĘ </w:t>
            </w:r>
            <w:r w:rsidRPr="007D2970">
              <w:rPr>
                <w:rFonts w:asciiTheme="majorHAnsi" w:eastAsia="Times New Roman" w:hAnsiTheme="majorHAnsi" w:cs="Times New Roman"/>
                <w:b/>
                <w:sz w:val="26"/>
                <w:szCs w:val="26"/>
                <w:lang w:eastAsia="pl-PL"/>
              </w:rPr>
              <w:br/>
              <w:t>O UDZIELENIE ZAMÓWIENIA (W TYM SPÓŁKI CYWILNE)</w:t>
            </w:r>
          </w:p>
        </w:tc>
      </w:tr>
    </w:tbl>
    <w:p w:rsidR="007D2970" w:rsidRPr="007D2970" w:rsidRDefault="007D2970" w:rsidP="007D2970">
      <w:pPr>
        <w:widowControl w:val="0"/>
        <w:spacing w:before="20" w:after="40" w:line="276" w:lineRule="auto"/>
        <w:ind w:left="709"/>
        <w:contextualSpacing/>
        <w:jc w:val="both"/>
        <w:outlineLvl w:val="3"/>
        <w:rPr>
          <w:rFonts w:asciiTheme="majorHAnsi" w:eastAsia="SimSun" w:hAnsiTheme="majorHAnsi" w:cs="Arial"/>
          <w:bCs/>
          <w:sz w:val="24"/>
          <w:szCs w:val="24"/>
          <w:lang w:eastAsia="zh-CN"/>
        </w:rPr>
      </w:pPr>
    </w:p>
    <w:p w:rsidR="007D2970" w:rsidRPr="007D2970" w:rsidRDefault="007D2970" w:rsidP="007D2970">
      <w:pPr>
        <w:widowControl w:val="0"/>
        <w:numPr>
          <w:ilvl w:val="1"/>
          <w:numId w:val="8"/>
        </w:numPr>
        <w:spacing w:before="20" w:after="40" w:line="276" w:lineRule="auto"/>
        <w:ind w:left="709" w:hanging="709"/>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Wykonawcy </w:t>
      </w:r>
      <w:r w:rsidRPr="007D2970">
        <w:rPr>
          <w:rFonts w:asciiTheme="majorHAnsi" w:eastAsia="SimSun" w:hAnsiTheme="majorHAnsi" w:cs="Times New Roman"/>
          <w:sz w:val="24"/>
          <w:szCs w:val="24"/>
          <w:lang w:eastAsia="zh-CN"/>
        </w:rPr>
        <w:t xml:space="preserve">mogą wspólnie ubiegać się o udzielenie zamówienia. W takim przypadku, Wykonawcy ustanawiają pełnomocnika do reprezentowania ich w postępowaniu </w:t>
      </w:r>
      <w:r w:rsidR="00902F95">
        <w:rPr>
          <w:rFonts w:asciiTheme="majorHAnsi" w:eastAsia="SimSun" w:hAnsiTheme="majorHAnsi" w:cs="Times New Roman"/>
          <w:sz w:val="24"/>
          <w:szCs w:val="24"/>
          <w:lang w:eastAsia="zh-CN"/>
        </w:rPr>
        <w:t xml:space="preserve">                     </w:t>
      </w:r>
      <w:r w:rsidRPr="007D2970">
        <w:rPr>
          <w:rFonts w:asciiTheme="majorHAnsi" w:eastAsia="SimSun" w:hAnsiTheme="majorHAnsi" w:cs="Times New Roman"/>
          <w:sz w:val="24"/>
          <w:szCs w:val="24"/>
          <w:lang w:eastAsia="zh-CN"/>
        </w:rPr>
        <w:t>o udzielenie zamówienia albo do reprezentowania w postępowaniu i zawarcia umowy</w:t>
      </w:r>
      <w:r w:rsidR="00902F95">
        <w:rPr>
          <w:rFonts w:asciiTheme="majorHAnsi" w:eastAsia="SimSun" w:hAnsiTheme="majorHAnsi" w:cs="Times New Roman"/>
          <w:sz w:val="24"/>
          <w:szCs w:val="24"/>
          <w:lang w:eastAsia="zh-CN"/>
        </w:rPr>
        <w:t xml:space="preserve">                     </w:t>
      </w:r>
      <w:r w:rsidRPr="007D2970">
        <w:rPr>
          <w:rFonts w:asciiTheme="majorHAnsi" w:eastAsia="SimSun" w:hAnsiTheme="majorHAnsi" w:cs="Times New Roman"/>
          <w:sz w:val="24"/>
          <w:szCs w:val="24"/>
          <w:lang w:eastAsia="zh-CN"/>
        </w:rPr>
        <w:t xml:space="preserve"> w sprawie zamówienia publicznego.</w:t>
      </w:r>
    </w:p>
    <w:p w:rsidR="007D2970" w:rsidRPr="007D2970" w:rsidRDefault="007D2970" w:rsidP="007D2970">
      <w:pPr>
        <w:widowControl w:val="0"/>
        <w:numPr>
          <w:ilvl w:val="1"/>
          <w:numId w:val="8"/>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W przypadku Wykonawców wspólnie ubiegających się o udzielenie zamówienia:</w:t>
      </w:r>
    </w:p>
    <w:p w:rsidR="007D2970" w:rsidRPr="007D2970" w:rsidRDefault="007D2970" w:rsidP="007D2970">
      <w:pPr>
        <w:widowControl w:val="0"/>
        <w:numPr>
          <w:ilvl w:val="0"/>
          <w:numId w:val="3"/>
        </w:numPr>
        <w:spacing w:before="20" w:after="40" w:line="276" w:lineRule="auto"/>
        <w:ind w:left="1134" w:hanging="425"/>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oświadczenia o których mowa w pkt. 9.1 SWZ </w:t>
      </w:r>
      <w:r w:rsidRPr="007D2970">
        <w:rPr>
          <w:rFonts w:asciiTheme="majorHAnsi" w:eastAsia="SimSun" w:hAnsiTheme="majorHAnsi" w:cs="Arial"/>
          <w:b/>
          <w:bCs/>
          <w:sz w:val="24"/>
          <w:szCs w:val="24"/>
          <w:u w:val="single"/>
          <w:lang w:eastAsia="zh-CN"/>
        </w:rPr>
        <w:t xml:space="preserve">składa </w:t>
      </w:r>
      <w:r w:rsidRPr="007D2970">
        <w:rPr>
          <w:rFonts w:asciiTheme="majorHAnsi" w:eastAsia="SimSun" w:hAnsiTheme="majorHAnsi" w:cs="Arial"/>
          <w:b/>
          <w:sz w:val="24"/>
          <w:szCs w:val="24"/>
          <w:u w:val="single"/>
          <w:lang w:eastAsia="zh-CN"/>
        </w:rPr>
        <w:t>z ofertą</w:t>
      </w:r>
      <w:r w:rsidRPr="007D2970">
        <w:rPr>
          <w:rFonts w:asciiTheme="majorHAnsi" w:eastAsia="SimSun" w:hAnsiTheme="majorHAnsi" w:cs="Arial"/>
          <w:b/>
          <w:bCs/>
          <w:sz w:val="24"/>
          <w:szCs w:val="24"/>
          <w:lang w:eastAsia="zh-CN"/>
        </w:rPr>
        <w:t xml:space="preserve"> każdy </w:t>
      </w:r>
      <w:r w:rsidRPr="007D2970">
        <w:rPr>
          <w:rFonts w:asciiTheme="majorHAnsi" w:eastAsia="SimSun" w:hAnsiTheme="majorHAnsi" w:cs="Arial"/>
          <w:b/>
          <w:bCs/>
          <w:sz w:val="24"/>
          <w:szCs w:val="24"/>
          <w:lang w:eastAsia="zh-CN"/>
        </w:rPr>
        <w:br/>
        <w:t>z Wykonawców wspólnie ubiegających się o zamówienie</w:t>
      </w:r>
      <w:r w:rsidRPr="007D2970">
        <w:rPr>
          <w:rFonts w:asciiTheme="majorHAnsi" w:eastAsia="SimSun" w:hAnsiTheme="majorHAnsi" w:cs="Arial"/>
          <w:bCs/>
          <w:sz w:val="24"/>
          <w:szCs w:val="24"/>
          <w:lang w:eastAsia="zh-CN"/>
        </w:rPr>
        <w:t xml:space="preserve">. </w:t>
      </w:r>
      <w:r w:rsidRPr="007D2970">
        <w:rPr>
          <w:rFonts w:asciiTheme="majorHAnsi" w:eastAsia="SimSun" w:hAnsiTheme="majorHAnsi" w:cs="Times New Roman"/>
          <w:sz w:val="24"/>
          <w:szCs w:val="24"/>
          <w:shd w:val="clear" w:color="auto" w:fill="FFFFFF"/>
          <w:lang w:eastAsia="zh-CN"/>
        </w:rPr>
        <w:t xml:space="preserve">Oświadczenia te potwierdzają brak podstaw wykluczenia oraz spełnianie warunków udziału </w:t>
      </w:r>
      <w:r w:rsidR="00902F95">
        <w:rPr>
          <w:rFonts w:asciiTheme="majorHAnsi" w:eastAsia="SimSun" w:hAnsiTheme="majorHAnsi" w:cs="Times New Roman"/>
          <w:sz w:val="24"/>
          <w:szCs w:val="24"/>
          <w:shd w:val="clear" w:color="auto" w:fill="FFFFFF"/>
          <w:lang w:eastAsia="zh-CN"/>
        </w:rPr>
        <w:t xml:space="preserve">                      </w:t>
      </w:r>
      <w:r w:rsidRPr="007D2970">
        <w:rPr>
          <w:rFonts w:asciiTheme="majorHAnsi" w:eastAsia="SimSun" w:hAnsiTheme="majorHAnsi" w:cs="Times New Roman"/>
          <w:sz w:val="24"/>
          <w:szCs w:val="24"/>
          <w:shd w:val="clear" w:color="auto" w:fill="FFFFFF"/>
          <w:lang w:eastAsia="zh-CN"/>
        </w:rPr>
        <w:t xml:space="preserve">w postępowaniu lub kryteriów selekcji w zakresie, w jakim każdy </w:t>
      </w:r>
      <w:r w:rsidRPr="007D2970">
        <w:rPr>
          <w:rFonts w:asciiTheme="majorHAnsi" w:eastAsia="SimSun" w:hAnsiTheme="majorHAnsi" w:cs="Times New Roman"/>
          <w:sz w:val="24"/>
          <w:szCs w:val="24"/>
          <w:shd w:val="clear" w:color="auto" w:fill="FFFFFF"/>
          <w:lang w:eastAsia="zh-CN"/>
        </w:rPr>
        <w:br/>
        <w:t xml:space="preserve">z Wykonawców wykazuje spełnianie warunków udziału w postępowaniu </w:t>
      </w:r>
      <w:r w:rsidR="00902F95">
        <w:rPr>
          <w:rFonts w:asciiTheme="majorHAnsi" w:eastAsia="SimSun" w:hAnsiTheme="majorHAnsi" w:cs="Times New Roman"/>
          <w:sz w:val="24"/>
          <w:szCs w:val="24"/>
          <w:shd w:val="clear" w:color="auto" w:fill="FFFFFF"/>
          <w:lang w:eastAsia="zh-CN"/>
        </w:rPr>
        <w:t xml:space="preserve">                              </w:t>
      </w:r>
      <w:r w:rsidRPr="007D2970">
        <w:rPr>
          <w:rFonts w:asciiTheme="majorHAnsi" w:eastAsia="SimSun" w:hAnsiTheme="majorHAnsi" w:cs="Times New Roman"/>
          <w:sz w:val="24"/>
          <w:szCs w:val="24"/>
          <w:shd w:val="clear" w:color="auto" w:fill="FFFFFF"/>
          <w:lang w:eastAsia="zh-CN"/>
        </w:rPr>
        <w:t>lub kryteriów selekcji.</w:t>
      </w:r>
    </w:p>
    <w:p w:rsidR="007D2970" w:rsidRPr="007D2970" w:rsidRDefault="007D2970" w:rsidP="007D2970">
      <w:pPr>
        <w:widowControl w:val="0"/>
        <w:numPr>
          <w:ilvl w:val="0"/>
          <w:numId w:val="3"/>
        </w:numPr>
        <w:spacing w:before="20" w:after="40" w:line="276" w:lineRule="auto"/>
        <w:ind w:left="1134" w:hanging="425"/>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zobowiązani są oni na wezwanie Zamawiającego, złożyć podmiotowe środki dowodowe, o których mowa w pkt. 9.3 SWZ, przy czym podmiotowe środki dowodowe, o których mowa:</w:t>
      </w:r>
    </w:p>
    <w:p w:rsidR="007D2970" w:rsidRPr="007D2970" w:rsidRDefault="007D2970" w:rsidP="007D2970">
      <w:pPr>
        <w:widowControl w:val="0"/>
        <w:numPr>
          <w:ilvl w:val="0"/>
          <w:numId w:val="4"/>
        </w:numPr>
        <w:spacing w:before="20" w:after="40" w:line="276" w:lineRule="auto"/>
        <w:ind w:left="1418" w:hanging="284"/>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w pkt. 9.3.1 SWZ składa odpowiednio Wykonawca/Wykonawcy, który/którzy wykazuje/-ą spełnienie warunku</w:t>
      </w:r>
    </w:p>
    <w:p w:rsidR="007D2970" w:rsidRPr="007D2970" w:rsidRDefault="007D2970" w:rsidP="007D2970">
      <w:pPr>
        <w:widowControl w:val="0"/>
        <w:numPr>
          <w:ilvl w:val="0"/>
          <w:numId w:val="4"/>
        </w:numPr>
        <w:spacing w:before="20" w:after="40" w:line="276" w:lineRule="auto"/>
        <w:ind w:left="1418" w:hanging="284"/>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w pkt. 9.3.2 SWZ składa każdy z Wykonawców wspólnie ubiegających się</w:t>
      </w:r>
      <w:r w:rsidR="00902F95">
        <w:rPr>
          <w:rFonts w:asciiTheme="majorHAnsi" w:eastAsia="SimSun" w:hAnsiTheme="majorHAnsi" w:cs="Arial"/>
          <w:bCs/>
          <w:sz w:val="24"/>
          <w:szCs w:val="24"/>
          <w:lang w:eastAsia="zh-CN"/>
        </w:rPr>
        <w:t xml:space="preserve">                       </w:t>
      </w:r>
      <w:r w:rsidRPr="007D2970">
        <w:rPr>
          <w:rFonts w:asciiTheme="majorHAnsi" w:eastAsia="SimSun" w:hAnsiTheme="majorHAnsi" w:cs="Arial"/>
          <w:bCs/>
          <w:sz w:val="24"/>
          <w:szCs w:val="24"/>
          <w:lang w:eastAsia="zh-CN"/>
        </w:rPr>
        <w:t xml:space="preserve"> o udzielenie zamówienia.</w:t>
      </w:r>
    </w:p>
    <w:p w:rsidR="007D2970" w:rsidRPr="007D2970" w:rsidRDefault="007D2970" w:rsidP="007D2970">
      <w:pPr>
        <w:widowControl w:val="0"/>
        <w:numPr>
          <w:ilvl w:val="1"/>
          <w:numId w:val="8"/>
        </w:numPr>
        <w:spacing w:before="20" w:after="40" w:line="276" w:lineRule="auto"/>
        <w:ind w:left="709" w:hanging="709"/>
        <w:contextualSpacing/>
        <w:jc w:val="both"/>
        <w:outlineLvl w:val="3"/>
        <w:rPr>
          <w:rFonts w:ascii="Cambria" w:eastAsia="SimSun" w:hAnsi="Cambria" w:cs="Arial"/>
          <w:bCs/>
          <w:sz w:val="24"/>
          <w:szCs w:val="24"/>
          <w:lang w:eastAsia="zh-CN"/>
        </w:rPr>
      </w:pPr>
      <w:r w:rsidRPr="007D2970">
        <w:rPr>
          <w:rFonts w:ascii="Cambria" w:eastAsia="SimSun" w:hAnsi="Cambria" w:cs="Times New Roman"/>
          <w:sz w:val="24"/>
          <w:szCs w:val="24"/>
          <w:shd w:val="clear" w:color="auto" w:fill="FFFFFF"/>
          <w:lang w:eastAsia="zh-CN"/>
        </w:rPr>
        <w:t>Jeżeli została wybrana oferta Wykonawców wspólnie ubiegających się o udzielenie zamówienia, Zamawiający może żądać przed zawarciem umowy w sprawie zamówienia publicznego kopii umowy regulującej współpracę tych Wykonawców.</w:t>
      </w:r>
    </w:p>
    <w:p w:rsidR="007D2970" w:rsidRPr="007D2970" w:rsidRDefault="007D2970" w:rsidP="007D2970">
      <w:pPr>
        <w:widowControl w:val="0"/>
        <w:spacing w:before="20" w:after="40" w:line="276" w:lineRule="auto"/>
        <w:ind w:left="1418"/>
        <w:contextualSpacing/>
        <w:jc w:val="both"/>
        <w:outlineLvl w:val="3"/>
        <w:rPr>
          <w:rFonts w:asciiTheme="majorHAnsi" w:eastAsia="SimSun" w:hAnsiTheme="majorHAnsi" w:cs="Arial"/>
          <w:bCs/>
          <w:sz w:val="24"/>
          <w:szCs w:val="24"/>
          <w:lang w:eastAsia="zh-CN"/>
        </w:rPr>
      </w:pPr>
    </w:p>
    <w:tbl>
      <w:tblPr>
        <w:tblW w:w="0" w:type="auto"/>
        <w:jc w:val="center"/>
        <w:tblBorders>
          <w:bottom w:val="single" w:sz="4" w:space="0" w:color="auto"/>
        </w:tblBorders>
        <w:tblLook w:val="00A0" w:firstRow="1" w:lastRow="0" w:firstColumn="1" w:lastColumn="0" w:noHBand="0" w:noVBand="0"/>
      </w:tblPr>
      <w:tblGrid>
        <w:gridCol w:w="9072"/>
      </w:tblGrid>
      <w:tr w:rsidR="007D2970" w:rsidRPr="007D2970" w:rsidTr="007D2970">
        <w:trPr>
          <w:trHeight w:val="2106"/>
          <w:jc w:val="center"/>
        </w:trPr>
        <w:tc>
          <w:tcPr>
            <w:tcW w:w="9072"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lastRenderedPageBreak/>
              <w:t>Rozdział 11</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b/>
                <w:sz w:val="26"/>
                <w:szCs w:val="26"/>
                <w:lang w:eastAsia="pl-PL"/>
              </w:rPr>
              <w:t xml:space="preserve">INFORMACJE O ŚRODKACH KOMUNIKACJI ELEKTRONICZNEJ, PRZY UŻYCIU KTÓRYCH ZAMAWIAJĄCY BĘDZIE KOMUNIKOWAŁ SIĘ Z WYKONAWCAMI, ORAZ INFORMACJE O WYMAGANIACH TECHNICZNYCH </w:t>
            </w:r>
            <w:r w:rsidRPr="007D2970">
              <w:rPr>
                <w:rFonts w:asciiTheme="majorHAnsi" w:eastAsia="Times New Roman" w:hAnsiTheme="majorHAnsi" w:cs="Times New Roman"/>
                <w:b/>
                <w:sz w:val="26"/>
                <w:szCs w:val="26"/>
                <w:lang w:eastAsia="pl-PL"/>
              </w:rPr>
              <w:br/>
              <w:t>I ORGANIZACYJNYCH SPORZĄDZANIA, WYSYŁANIA I ODBIERANIA KORESPONDENCJI ELEKTRONICZNEJ</w:t>
            </w:r>
          </w:p>
        </w:tc>
      </w:tr>
    </w:tbl>
    <w:p w:rsidR="007D2970" w:rsidRPr="007D2970" w:rsidRDefault="007D2970" w:rsidP="007D2970">
      <w:pPr>
        <w:widowControl w:val="0"/>
        <w:suppressAutoHyphens/>
        <w:spacing w:before="20" w:after="40" w:line="276" w:lineRule="auto"/>
        <w:contextualSpacing/>
        <w:jc w:val="both"/>
        <w:outlineLvl w:val="3"/>
        <w:rPr>
          <w:rFonts w:asciiTheme="majorHAnsi" w:eastAsia="SimSun" w:hAnsiTheme="majorHAnsi" w:cs="Times New Roman"/>
          <w:b/>
          <w:sz w:val="24"/>
          <w:szCs w:val="24"/>
          <w:highlight w:val="yellow"/>
          <w:lang w:eastAsia="zh-CN"/>
        </w:rPr>
      </w:pPr>
    </w:p>
    <w:p w:rsidR="007D2970" w:rsidRPr="007D2970" w:rsidRDefault="007D2970" w:rsidP="007D2970">
      <w:pPr>
        <w:widowControl w:val="0"/>
        <w:numPr>
          <w:ilvl w:val="1"/>
          <w:numId w:val="6"/>
        </w:numPr>
        <w:suppressAutoHyphens/>
        <w:spacing w:before="20" w:after="40" w:line="276" w:lineRule="auto"/>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 xml:space="preserve">W postępowaniu o udzielenie zamówienia komunikacja między </w:t>
      </w:r>
      <w:r w:rsidRPr="007D2970">
        <w:rPr>
          <w:rFonts w:asciiTheme="majorHAnsi" w:eastAsia="SimSun" w:hAnsiTheme="majorHAnsi" w:cs="Times New Roman"/>
          <w:sz w:val="24"/>
          <w:szCs w:val="24"/>
          <w:lang w:eastAsia="zh-CN"/>
        </w:rPr>
        <w:br/>
        <w:t xml:space="preserve">Zamawiającym, a Wykonawcami odbywa się za pośrednictwem </w:t>
      </w:r>
      <w:proofErr w:type="spellStart"/>
      <w:r w:rsidRPr="007D2970">
        <w:rPr>
          <w:rFonts w:asciiTheme="majorHAnsi" w:eastAsia="SimSun" w:hAnsiTheme="majorHAnsi" w:cs="Times New Roman"/>
          <w:sz w:val="24"/>
          <w:szCs w:val="24"/>
          <w:lang w:eastAsia="zh-CN"/>
        </w:rPr>
        <w:t>miniPortalu</w:t>
      </w:r>
      <w:proofErr w:type="spellEnd"/>
      <w:r w:rsidRPr="007D2970">
        <w:rPr>
          <w:rFonts w:asciiTheme="majorHAnsi" w:eastAsia="SimSun" w:hAnsiTheme="majorHAnsi" w:cs="Times New Roman"/>
          <w:sz w:val="24"/>
          <w:szCs w:val="24"/>
          <w:lang w:eastAsia="zh-CN"/>
        </w:rPr>
        <w:t xml:space="preserve"> </w:t>
      </w:r>
      <w:hyperlink r:id="rId21" w:history="1">
        <w:r w:rsidRPr="007D2970">
          <w:rPr>
            <w:rFonts w:asciiTheme="majorHAnsi" w:eastAsia="SimSun" w:hAnsiTheme="majorHAnsi" w:cs="Times New Roman"/>
            <w:color w:val="0000FF"/>
            <w:sz w:val="24"/>
            <w:szCs w:val="24"/>
            <w:u w:val="single"/>
            <w:lang w:eastAsia="zh-CN"/>
          </w:rPr>
          <w:t>https://miniportal.uzp.gov.pl</w:t>
        </w:r>
      </w:hyperlink>
      <w:r w:rsidRPr="007D2970">
        <w:rPr>
          <w:rFonts w:asciiTheme="majorHAnsi" w:eastAsia="SimSun" w:hAnsiTheme="majorHAnsi" w:cs="Times New Roman"/>
          <w:sz w:val="24"/>
          <w:szCs w:val="24"/>
          <w:lang w:eastAsia="zh-CN"/>
        </w:rPr>
        <w:t xml:space="preserve"> </w:t>
      </w:r>
      <w:proofErr w:type="spellStart"/>
      <w:r w:rsidRPr="007D2970">
        <w:rPr>
          <w:rFonts w:asciiTheme="majorHAnsi" w:eastAsia="SimSun" w:hAnsiTheme="majorHAnsi" w:cs="Times New Roman"/>
          <w:sz w:val="24"/>
          <w:szCs w:val="24"/>
          <w:lang w:eastAsia="zh-CN"/>
        </w:rPr>
        <w:t>ePUAPu</w:t>
      </w:r>
      <w:proofErr w:type="spellEnd"/>
      <w:r w:rsidRPr="007D2970">
        <w:rPr>
          <w:rFonts w:asciiTheme="majorHAnsi" w:eastAsia="SimSun" w:hAnsiTheme="majorHAnsi" w:cs="Times New Roman"/>
          <w:sz w:val="24"/>
          <w:szCs w:val="24"/>
          <w:lang w:eastAsia="zh-CN"/>
        </w:rPr>
        <w:t xml:space="preserve"> </w:t>
      </w:r>
      <w:hyperlink r:id="rId22" w:history="1">
        <w:r w:rsidRPr="007D2970">
          <w:rPr>
            <w:rFonts w:asciiTheme="majorHAnsi" w:eastAsia="SimSun" w:hAnsiTheme="majorHAnsi" w:cs="Times New Roman"/>
            <w:color w:val="0000FF"/>
            <w:sz w:val="24"/>
            <w:szCs w:val="24"/>
            <w:u w:val="single"/>
            <w:lang w:eastAsia="zh-CN"/>
          </w:rPr>
          <w:t>https://epuap.gov.pl/wps/portal</w:t>
        </w:r>
      </w:hyperlink>
      <w:r w:rsidRPr="007D2970">
        <w:rPr>
          <w:rFonts w:asciiTheme="majorHAnsi" w:eastAsia="SimSun" w:hAnsiTheme="majorHAnsi" w:cs="Times New Roman"/>
          <w:sz w:val="24"/>
          <w:szCs w:val="24"/>
          <w:lang w:eastAsia="zh-CN"/>
        </w:rPr>
        <w:t>.</w:t>
      </w:r>
    </w:p>
    <w:p w:rsidR="007D2970" w:rsidRPr="007D2970" w:rsidRDefault="007D2970" w:rsidP="007D2970">
      <w:pPr>
        <w:widowControl w:val="0"/>
        <w:numPr>
          <w:ilvl w:val="1"/>
          <w:numId w:val="6"/>
        </w:numPr>
        <w:suppressAutoHyphens/>
        <w:spacing w:before="20" w:after="40" w:line="276" w:lineRule="auto"/>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 xml:space="preserve">Wnioski, zawiadomienia oraz informacje Zamawiający i Wykonawcy przekazują za pośrednictwem </w:t>
      </w:r>
      <w:r w:rsidRPr="007D2970">
        <w:rPr>
          <w:rFonts w:asciiTheme="majorHAnsi" w:eastAsia="SimSun" w:hAnsiTheme="majorHAnsi" w:cs="Times New Roman"/>
          <w:bCs/>
          <w:sz w:val="24"/>
          <w:szCs w:val="24"/>
          <w:lang w:eastAsia="zh-CN"/>
        </w:rPr>
        <w:t xml:space="preserve">dedykowanego formularza dostępnego na </w:t>
      </w:r>
      <w:proofErr w:type="spellStart"/>
      <w:r w:rsidRPr="007D2970">
        <w:rPr>
          <w:rFonts w:asciiTheme="majorHAnsi" w:eastAsia="SimSun" w:hAnsiTheme="majorHAnsi" w:cs="Times New Roman"/>
          <w:bCs/>
          <w:sz w:val="24"/>
          <w:szCs w:val="24"/>
          <w:lang w:eastAsia="zh-CN"/>
        </w:rPr>
        <w:t>ePUAP</w:t>
      </w:r>
      <w:proofErr w:type="spellEnd"/>
      <w:r w:rsidRPr="007D2970">
        <w:rPr>
          <w:rFonts w:asciiTheme="majorHAnsi" w:eastAsia="SimSun" w:hAnsiTheme="majorHAnsi" w:cs="Times New Roman"/>
          <w:bCs/>
          <w:sz w:val="24"/>
          <w:szCs w:val="24"/>
          <w:lang w:eastAsia="zh-CN"/>
        </w:rPr>
        <w:t xml:space="preserve"> oraz udostępnionego przez </w:t>
      </w:r>
      <w:proofErr w:type="spellStart"/>
      <w:r w:rsidRPr="007D2970">
        <w:rPr>
          <w:rFonts w:asciiTheme="majorHAnsi" w:eastAsia="SimSun" w:hAnsiTheme="majorHAnsi" w:cs="Times New Roman"/>
          <w:bCs/>
          <w:sz w:val="24"/>
          <w:szCs w:val="24"/>
          <w:lang w:eastAsia="zh-CN"/>
        </w:rPr>
        <w:t>miniPortal</w:t>
      </w:r>
      <w:proofErr w:type="spellEnd"/>
      <w:r w:rsidRPr="007D2970">
        <w:rPr>
          <w:rFonts w:asciiTheme="majorHAnsi" w:eastAsia="SimSun" w:hAnsiTheme="majorHAnsi" w:cs="Times New Roman"/>
          <w:bCs/>
          <w:sz w:val="24"/>
          <w:szCs w:val="24"/>
          <w:lang w:eastAsia="zh-CN"/>
        </w:rPr>
        <w:t xml:space="preserve"> (Formularz do komunikacji).</w:t>
      </w:r>
    </w:p>
    <w:p w:rsidR="007D2970" w:rsidRPr="007D2970" w:rsidRDefault="007D2970" w:rsidP="007D2970">
      <w:pPr>
        <w:widowControl w:val="0"/>
        <w:numPr>
          <w:ilvl w:val="1"/>
          <w:numId w:val="13"/>
        </w:numPr>
        <w:suppressAutoHyphens/>
        <w:spacing w:before="20" w:after="40" w:line="276" w:lineRule="auto"/>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bCs/>
          <w:sz w:val="24"/>
          <w:szCs w:val="24"/>
          <w:lang w:eastAsia="zh-CN"/>
        </w:rPr>
        <w:t xml:space="preserve">Wykonawca zamierzający wziąć udział w postępowaniu o udzielenie zamówienia publicznego, </w:t>
      </w:r>
      <w:r w:rsidRPr="007D2970">
        <w:rPr>
          <w:rFonts w:asciiTheme="majorHAnsi" w:eastAsia="SimSun" w:hAnsiTheme="majorHAnsi" w:cs="Times New Roman"/>
          <w:bCs/>
          <w:sz w:val="24"/>
          <w:szCs w:val="24"/>
          <w:u w:val="single"/>
          <w:lang w:eastAsia="zh-CN"/>
        </w:rPr>
        <w:t xml:space="preserve">musi posiadać konto na </w:t>
      </w:r>
      <w:proofErr w:type="spellStart"/>
      <w:r w:rsidRPr="007D2970">
        <w:rPr>
          <w:rFonts w:asciiTheme="majorHAnsi" w:eastAsia="SimSun" w:hAnsiTheme="majorHAnsi" w:cs="Times New Roman"/>
          <w:bCs/>
          <w:sz w:val="24"/>
          <w:szCs w:val="24"/>
          <w:u w:val="single"/>
          <w:lang w:eastAsia="zh-CN"/>
        </w:rPr>
        <w:t>ePUAP</w:t>
      </w:r>
      <w:proofErr w:type="spellEnd"/>
      <w:r w:rsidRPr="007D2970">
        <w:rPr>
          <w:rFonts w:asciiTheme="majorHAnsi" w:eastAsia="SimSun" w:hAnsiTheme="majorHAnsi" w:cs="Times New Roman"/>
          <w:sz w:val="24"/>
          <w:szCs w:val="24"/>
          <w:lang w:eastAsia="zh-CN"/>
        </w:rPr>
        <w:t xml:space="preserve">. Wykonawca posiadający konto na </w:t>
      </w:r>
      <w:proofErr w:type="spellStart"/>
      <w:r w:rsidRPr="007D2970">
        <w:rPr>
          <w:rFonts w:asciiTheme="majorHAnsi" w:eastAsia="SimSun" w:hAnsiTheme="majorHAnsi" w:cs="Times New Roman"/>
          <w:sz w:val="24"/>
          <w:szCs w:val="24"/>
          <w:lang w:eastAsia="zh-CN"/>
        </w:rPr>
        <w:t>ePUAP</w:t>
      </w:r>
      <w:proofErr w:type="spellEnd"/>
      <w:r w:rsidRPr="007D2970">
        <w:rPr>
          <w:rFonts w:asciiTheme="majorHAnsi" w:eastAsia="SimSun" w:hAnsiTheme="majorHAnsi" w:cs="Times New Roman"/>
          <w:sz w:val="24"/>
          <w:szCs w:val="24"/>
          <w:lang w:eastAsia="zh-CN"/>
        </w:rPr>
        <w:t xml:space="preserve"> ma dostęp do formularzy: złożenia, zmiany, wycofania oferty lub wniosku oraz</w:t>
      </w:r>
      <w:r w:rsidR="00902F95">
        <w:rPr>
          <w:rFonts w:asciiTheme="majorHAnsi" w:eastAsia="SimSun" w:hAnsiTheme="majorHAnsi" w:cs="Times New Roman"/>
          <w:sz w:val="24"/>
          <w:szCs w:val="24"/>
          <w:lang w:eastAsia="zh-CN"/>
        </w:rPr>
        <w:t xml:space="preserve">                            </w:t>
      </w:r>
      <w:r w:rsidRPr="007D2970">
        <w:rPr>
          <w:rFonts w:asciiTheme="majorHAnsi" w:eastAsia="SimSun" w:hAnsiTheme="majorHAnsi" w:cs="Times New Roman"/>
          <w:sz w:val="24"/>
          <w:szCs w:val="24"/>
          <w:lang w:eastAsia="zh-CN"/>
        </w:rPr>
        <w:t xml:space="preserve"> do formularza do komunikacji.</w:t>
      </w:r>
    </w:p>
    <w:p w:rsidR="007D2970" w:rsidRPr="007D2970" w:rsidRDefault="007D2970" w:rsidP="007D2970">
      <w:pPr>
        <w:widowControl w:val="0"/>
        <w:numPr>
          <w:ilvl w:val="1"/>
          <w:numId w:val="13"/>
        </w:numPr>
        <w:suppressAutoHyphens/>
        <w:spacing w:before="20" w:after="40" w:line="276" w:lineRule="auto"/>
        <w:ind w:left="709" w:hanging="709"/>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 xml:space="preserve">Zasady składania ofert oraz dokumentów składanych wraz z ofertą oraz wymagania techniczne i organizacyjne ich wysyłania opisane zostały w Instrukcji użytkownika. Wykonawca zobowiązany jest zapoznać się z ww. Instrukcją </w:t>
      </w:r>
      <w:r w:rsidRPr="007D2970">
        <w:rPr>
          <w:rFonts w:asciiTheme="majorHAnsi" w:eastAsia="SimSun" w:hAnsiTheme="majorHAnsi" w:cs="Times New Roman"/>
          <w:sz w:val="24"/>
          <w:szCs w:val="24"/>
          <w:lang w:eastAsia="zh-CN"/>
        </w:rPr>
        <w:br/>
        <w:t xml:space="preserve">i postępować wg zasad w niej wskazanych. Wykonawca ubiegając się o udzielenie zamówienia w szczególności składając ofertę akceptuje zasady korzystania </w:t>
      </w:r>
      <w:r w:rsidRPr="007D2970">
        <w:rPr>
          <w:rFonts w:asciiTheme="majorHAnsi" w:eastAsia="SimSun" w:hAnsiTheme="majorHAnsi" w:cs="Times New Roman"/>
          <w:sz w:val="24"/>
          <w:szCs w:val="24"/>
          <w:lang w:eastAsia="zh-CN"/>
        </w:rPr>
        <w:br/>
        <w:t xml:space="preserve">z systemu </w:t>
      </w:r>
      <w:proofErr w:type="spellStart"/>
      <w:r w:rsidRPr="007D2970">
        <w:rPr>
          <w:rFonts w:asciiTheme="majorHAnsi" w:eastAsia="SimSun" w:hAnsiTheme="majorHAnsi" w:cs="Times New Roman"/>
          <w:sz w:val="24"/>
          <w:szCs w:val="24"/>
          <w:lang w:eastAsia="zh-CN"/>
        </w:rPr>
        <w:t>miniPortal</w:t>
      </w:r>
      <w:proofErr w:type="spellEnd"/>
      <w:r w:rsidRPr="007D2970">
        <w:rPr>
          <w:rFonts w:asciiTheme="majorHAnsi" w:eastAsia="SimSun" w:hAnsiTheme="majorHAnsi" w:cs="Times New Roman"/>
          <w:sz w:val="24"/>
          <w:szCs w:val="24"/>
          <w:lang w:eastAsia="zh-CN"/>
        </w:rPr>
        <w:t xml:space="preserve"> wskazane w Instrukcji użytkownika i SWZ</w:t>
      </w:r>
    </w:p>
    <w:p w:rsidR="007D2970" w:rsidRPr="007D2970" w:rsidRDefault="007D2970" w:rsidP="007D2970">
      <w:pPr>
        <w:widowControl w:val="0"/>
        <w:numPr>
          <w:ilvl w:val="1"/>
          <w:numId w:val="13"/>
        </w:numPr>
        <w:suppressAutoHyphens/>
        <w:spacing w:before="20" w:after="40" w:line="276" w:lineRule="auto"/>
        <w:ind w:left="709" w:hanging="709"/>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Sporządzanie i przekazywanie informacji w tym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rsidR="007D2970" w:rsidRPr="007D2970" w:rsidRDefault="007D2970" w:rsidP="007D2970">
      <w:pPr>
        <w:numPr>
          <w:ilvl w:val="1"/>
          <w:numId w:val="13"/>
        </w:numPr>
        <w:autoSpaceDE w:val="0"/>
        <w:autoSpaceDN w:val="0"/>
        <w:adjustRightInd w:val="0"/>
        <w:spacing w:after="0" w:line="276" w:lineRule="auto"/>
        <w:ind w:left="709" w:hanging="709"/>
        <w:contextualSpacing/>
        <w:jc w:val="both"/>
        <w:rPr>
          <w:rFonts w:asciiTheme="majorHAnsi" w:eastAsia="SimSun" w:hAnsiTheme="majorHAnsi" w:cs="Arial"/>
          <w:sz w:val="24"/>
          <w:szCs w:val="24"/>
          <w:lang w:eastAsia="zh-CN"/>
        </w:rPr>
      </w:pPr>
      <w:r w:rsidRPr="007D2970">
        <w:rPr>
          <w:rFonts w:asciiTheme="majorHAnsi" w:eastAsia="Times New Roman" w:hAnsiTheme="majorHAnsi" w:cstheme="minorHAnsi"/>
          <w:sz w:val="24"/>
          <w:szCs w:val="24"/>
          <w:lang w:eastAsia="zh-CN"/>
        </w:rPr>
        <w:t xml:space="preserve">W celu korzystania z systemu </w:t>
      </w:r>
      <w:proofErr w:type="spellStart"/>
      <w:r w:rsidRPr="007D2970">
        <w:rPr>
          <w:rFonts w:asciiTheme="majorHAnsi" w:eastAsia="Times New Roman" w:hAnsiTheme="majorHAnsi" w:cstheme="minorHAnsi"/>
          <w:sz w:val="24"/>
          <w:szCs w:val="24"/>
          <w:lang w:eastAsia="zh-CN"/>
        </w:rPr>
        <w:t>miniPortal</w:t>
      </w:r>
      <w:proofErr w:type="spellEnd"/>
      <w:r w:rsidRPr="007D2970">
        <w:rPr>
          <w:rFonts w:asciiTheme="majorHAnsi" w:eastAsia="Times New Roman" w:hAnsiTheme="majorHAnsi" w:cstheme="minorHAnsi"/>
          <w:sz w:val="24"/>
          <w:szCs w:val="24"/>
          <w:lang w:eastAsia="zh-CN"/>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sidRPr="007D2970">
        <w:rPr>
          <w:rFonts w:asciiTheme="majorHAnsi" w:eastAsia="Times New Roman" w:hAnsiTheme="majorHAnsi" w:cstheme="minorHAnsi"/>
          <w:sz w:val="24"/>
          <w:szCs w:val="24"/>
          <w:lang w:eastAsia="zh-CN"/>
        </w:rPr>
        <w:t>miniPortal</w:t>
      </w:r>
      <w:proofErr w:type="spellEnd"/>
      <w:r w:rsidRPr="007D2970">
        <w:rPr>
          <w:rFonts w:asciiTheme="majorHAnsi" w:eastAsia="Times New Roman" w:hAnsiTheme="majorHAnsi" w:cstheme="minorHAnsi"/>
          <w:sz w:val="24"/>
          <w:szCs w:val="24"/>
          <w:lang w:eastAsia="zh-CN"/>
        </w:rPr>
        <w:t xml:space="preserve"> może być ograniczony. Specyfikacja połączenia, formatu przesyłanych danych oraz kodowania i oznaczania czasu odbioru danych:</w:t>
      </w:r>
    </w:p>
    <w:p w:rsidR="007D2970" w:rsidRPr="007D2970" w:rsidRDefault="007D2970" w:rsidP="007D2970">
      <w:pPr>
        <w:numPr>
          <w:ilvl w:val="0"/>
          <w:numId w:val="14"/>
        </w:numPr>
        <w:shd w:val="clear" w:color="auto" w:fill="FFFFFF"/>
        <w:spacing w:after="0" w:line="276" w:lineRule="auto"/>
        <w:ind w:left="993" w:hanging="284"/>
        <w:jc w:val="both"/>
        <w:rPr>
          <w:rFonts w:asciiTheme="majorHAnsi" w:eastAsia="Times New Roman" w:hAnsiTheme="majorHAnsi" w:cstheme="minorHAnsi"/>
          <w:sz w:val="24"/>
          <w:szCs w:val="24"/>
          <w:lang w:eastAsia="pl-PL"/>
        </w:rPr>
      </w:pPr>
      <w:r w:rsidRPr="007D2970">
        <w:rPr>
          <w:rFonts w:asciiTheme="majorHAnsi" w:eastAsia="Times New Roman" w:hAnsiTheme="majorHAnsi" w:cstheme="minorHAnsi"/>
          <w:sz w:val="24"/>
          <w:szCs w:val="24"/>
          <w:lang w:eastAsia="pl-PL"/>
        </w:rPr>
        <w:t>specyfikacja połączenia formularze udostępnione są za pomocą protokołu TLS 1.2,</w:t>
      </w:r>
    </w:p>
    <w:p w:rsidR="007D2970" w:rsidRPr="007D2970" w:rsidRDefault="007D2970" w:rsidP="007D2970">
      <w:pPr>
        <w:numPr>
          <w:ilvl w:val="0"/>
          <w:numId w:val="14"/>
        </w:numPr>
        <w:shd w:val="clear" w:color="auto" w:fill="FFFFFF"/>
        <w:spacing w:after="0" w:line="276" w:lineRule="auto"/>
        <w:ind w:left="993" w:hanging="284"/>
        <w:jc w:val="both"/>
        <w:rPr>
          <w:rFonts w:asciiTheme="majorHAnsi" w:eastAsia="Times New Roman" w:hAnsiTheme="majorHAnsi" w:cstheme="minorHAnsi"/>
          <w:sz w:val="24"/>
          <w:szCs w:val="24"/>
          <w:lang w:eastAsia="pl-PL"/>
        </w:rPr>
      </w:pPr>
      <w:r w:rsidRPr="007D2970">
        <w:rPr>
          <w:rFonts w:asciiTheme="majorHAnsi" w:eastAsia="Times New Roman" w:hAnsiTheme="majorHAnsi" w:cstheme="minorHAnsi"/>
          <w:sz w:val="24"/>
          <w:szCs w:val="24"/>
          <w:lang w:eastAsia="pl-PL"/>
        </w:rPr>
        <w:t xml:space="preserve">format danych oraz kodowanie </w:t>
      </w:r>
      <w:proofErr w:type="spellStart"/>
      <w:r w:rsidRPr="007D2970">
        <w:rPr>
          <w:rFonts w:asciiTheme="majorHAnsi" w:eastAsia="Times New Roman" w:hAnsiTheme="majorHAnsi" w:cstheme="minorHAnsi"/>
          <w:sz w:val="24"/>
          <w:szCs w:val="24"/>
          <w:lang w:eastAsia="pl-PL"/>
        </w:rPr>
        <w:t>miniPortal</w:t>
      </w:r>
      <w:proofErr w:type="spellEnd"/>
      <w:r w:rsidRPr="007D2970">
        <w:rPr>
          <w:rFonts w:asciiTheme="majorHAnsi" w:eastAsia="Times New Roman" w:hAnsiTheme="majorHAnsi" w:cstheme="minorHAnsi"/>
          <w:sz w:val="24"/>
          <w:szCs w:val="24"/>
          <w:lang w:eastAsia="pl-PL"/>
        </w:rPr>
        <w:t xml:space="preserve"> - Formularze dostępne są w formacie HTML z kodowaniem UTF-8,</w:t>
      </w:r>
    </w:p>
    <w:p w:rsidR="007D2970" w:rsidRPr="007D2970" w:rsidRDefault="007D2970" w:rsidP="007D2970">
      <w:pPr>
        <w:numPr>
          <w:ilvl w:val="0"/>
          <w:numId w:val="14"/>
        </w:numPr>
        <w:shd w:val="clear" w:color="auto" w:fill="FFFFFF"/>
        <w:spacing w:after="0" w:line="276" w:lineRule="auto"/>
        <w:ind w:left="993" w:hanging="284"/>
        <w:jc w:val="both"/>
        <w:rPr>
          <w:rFonts w:asciiTheme="majorHAnsi" w:eastAsia="Times New Roman" w:hAnsiTheme="majorHAnsi" w:cstheme="minorHAnsi"/>
          <w:sz w:val="24"/>
          <w:szCs w:val="24"/>
          <w:lang w:eastAsia="pl-PL"/>
        </w:rPr>
      </w:pPr>
      <w:r w:rsidRPr="007D2970">
        <w:rPr>
          <w:rFonts w:asciiTheme="majorHAnsi" w:eastAsia="Times New Roman" w:hAnsiTheme="majorHAnsi" w:cstheme="minorHAnsi"/>
          <w:sz w:val="24"/>
          <w:szCs w:val="24"/>
          <w:lang w:eastAsia="pl-PL"/>
        </w:rPr>
        <w:t xml:space="preserve">oznaczenia czasu odbioru danych – </w:t>
      </w:r>
      <w:proofErr w:type="spellStart"/>
      <w:r w:rsidRPr="007D2970">
        <w:rPr>
          <w:rFonts w:asciiTheme="majorHAnsi" w:eastAsia="Times New Roman" w:hAnsiTheme="majorHAnsi" w:cstheme="minorHAnsi"/>
          <w:sz w:val="24"/>
          <w:szCs w:val="24"/>
          <w:lang w:eastAsia="pl-PL"/>
        </w:rPr>
        <w:t>miniPortal</w:t>
      </w:r>
      <w:proofErr w:type="spellEnd"/>
      <w:r w:rsidRPr="007D2970">
        <w:rPr>
          <w:rFonts w:asciiTheme="majorHAnsi" w:eastAsia="Times New Roman" w:hAnsiTheme="majorHAnsi" w:cstheme="minorHAnsi"/>
          <w:sz w:val="24"/>
          <w:szCs w:val="24"/>
          <w:lang w:eastAsia="pl-PL"/>
        </w:rPr>
        <w:t xml:space="preserve"> - wszelkie operacje opierają się o czas serwera i dane zapisywane są z dokładnością co do setnej części sekundy,</w:t>
      </w:r>
    </w:p>
    <w:p w:rsidR="007D2970" w:rsidRPr="007D2970" w:rsidRDefault="007D2970" w:rsidP="007D2970">
      <w:pPr>
        <w:numPr>
          <w:ilvl w:val="0"/>
          <w:numId w:val="14"/>
        </w:numPr>
        <w:shd w:val="clear" w:color="auto" w:fill="FFFFFF"/>
        <w:spacing w:after="0" w:line="276" w:lineRule="auto"/>
        <w:ind w:left="993" w:hanging="284"/>
        <w:jc w:val="both"/>
        <w:rPr>
          <w:rFonts w:asciiTheme="majorHAnsi" w:eastAsia="Times New Roman" w:hAnsiTheme="majorHAnsi" w:cstheme="minorHAnsi"/>
          <w:sz w:val="24"/>
          <w:szCs w:val="24"/>
          <w:lang w:eastAsia="pl-PL"/>
        </w:rPr>
      </w:pPr>
      <w:r w:rsidRPr="007D2970">
        <w:rPr>
          <w:rFonts w:asciiTheme="majorHAnsi" w:eastAsia="Times New Roman" w:hAnsiTheme="majorHAnsi" w:cstheme="minorHAnsi"/>
          <w:sz w:val="24"/>
          <w:szCs w:val="24"/>
          <w:lang w:eastAsia="pl-PL"/>
        </w:rPr>
        <w:t xml:space="preserve">integracja z systemem </w:t>
      </w:r>
      <w:proofErr w:type="spellStart"/>
      <w:r w:rsidRPr="007D2970">
        <w:rPr>
          <w:rFonts w:asciiTheme="majorHAnsi" w:eastAsia="Times New Roman" w:hAnsiTheme="majorHAnsi" w:cstheme="minorHAnsi"/>
          <w:sz w:val="24"/>
          <w:szCs w:val="24"/>
          <w:lang w:eastAsia="pl-PL"/>
        </w:rPr>
        <w:t>ePUAP</w:t>
      </w:r>
      <w:proofErr w:type="spellEnd"/>
      <w:r w:rsidRPr="007D2970">
        <w:rPr>
          <w:rFonts w:asciiTheme="majorHAnsi" w:eastAsia="Times New Roman" w:hAnsiTheme="majorHAnsi" w:cstheme="minorHAnsi"/>
          <w:sz w:val="24"/>
          <w:szCs w:val="24"/>
          <w:lang w:eastAsia="pl-PL"/>
        </w:rPr>
        <w:t xml:space="preserve"> jest wykonana w wykorzystaniem standardowego mechanizmu </w:t>
      </w:r>
      <w:proofErr w:type="spellStart"/>
      <w:r w:rsidRPr="007D2970">
        <w:rPr>
          <w:rFonts w:asciiTheme="majorHAnsi" w:eastAsia="Times New Roman" w:hAnsiTheme="majorHAnsi" w:cstheme="minorHAnsi"/>
          <w:sz w:val="24"/>
          <w:szCs w:val="24"/>
          <w:lang w:eastAsia="pl-PL"/>
        </w:rPr>
        <w:t>ePUAP</w:t>
      </w:r>
      <w:proofErr w:type="spellEnd"/>
      <w:r w:rsidRPr="007D2970">
        <w:rPr>
          <w:rFonts w:asciiTheme="majorHAnsi" w:eastAsia="Times New Roman" w:hAnsiTheme="majorHAnsi" w:cstheme="minorHAnsi"/>
          <w:sz w:val="24"/>
          <w:szCs w:val="24"/>
          <w:lang w:eastAsia="pl-PL"/>
        </w:rPr>
        <w:t xml:space="preserve">. W przypadku Wykonawcy wysyłającego wniosek do </w:t>
      </w:r>
      <w:r w:rsidRPr="007D2970">
        <w:rPr>
          <w:rFonts w:asciiTheme="majorHAnsi" w:eastAsia="Times New Roman" w:hAnsiTheme="majorHAnsi" w:cstheme="minorHAnsi"/>
          <w:sz w:val="24"/>
          <w:szCs w:val="24"/>
          <w:lang w:eastAsia="pl-PL"/>
        </w:rPr>
        <w:lastRenderedPageBreak/>
        <w:t>Zamawiającego, ESP Zamawiającego automatycznie generuje Rodzaj Urzędowego Poświadczenia Odbioru, czyli Urzędowe Poświadczenie Przedłożenia (UPP), które jest powiązane z wysyłanym dokumentem. W UPP w sekcji „Dane poświadczenia” jest zawarta informacja o dacie doręczenia.</w:t>
      </w:r>
    </w:p>
    <w:p w:rsidR="007D2970" w:rsidRPr="007D2970" w:rsidRDefault="007D2970" w:rsidP="007D2970">
      <w:pPr>
        <w:shd w:val="clear" w:color="auto" w:fill="FFFFFF"/>
        <w:spacing w:after="0" w:line="276" w:lineRule="auto"/>
        <w:ind w:left="709"/>
        <w:jc w:val="both"/>
        <w:rPr>
          <w:rFonts w:asciiTheme="majorHAnsi" w:eastAsia="Times New Roman" w:hAnsiTheme="majorHAnsi" w:cstheme="minorHAnsi"/>
          <w:sz w:val="24"/>
          <w:szCs w:val="24"/>
          <w:u w:val="single"/>
          <w:lang w:eastAsia="pl-PL"/>
        </w:rPr>
      </w:pPr>
      <w:r w:rsidRPr="007D2970">
        <w:rPr>
          <w:rFonts w:asciiTheme="majorHAnsi" w:eastAsia="Times New Roman" w:hAnsiTheme="majorHAnsi" w:cstheme="minorHAnsi"/>
          <w:sz w:val="24"/>
          <w:szCs w:val="24"/>
          <w:u w:val="single"/>
          <w:lang w:eastAsia="pl-PL"/>
        </w:rPr>
        <w:t>System dostępny jest za pośrednictwem następujących przeglądarek internetowych:</w:t>
      </w:r>
    </w:p>
    <w:p w:rsidR="007D2970" w:rsidRPr="007D2970" w:rsidRDefault="007D2970" w:rsidP="007D2970">
      <w:pPr>
        <w:numPr>
          <w:ilvl w:val="0"/>
          <w:numId w:val="15"/>
        </w:numPr>
        <w:shd w:val="clear" w:color="auto" w:fill="FFFFFF"/>
        <w:spacing w:after="0" w:line="276" w:lineRule="auto"/>
        <w:ind w:left="993" w:hanging="284"/>
        <w:jc w:val="both"/>
        <w:rPr>
          <w:rFonts w:asciiTheme="majorHAnsi" w:eastAsia="Times New Roman" w:hAnsiTheme="majorHAnsi" w:cstheme="minorHAnsi"/>
          <w:sz w:val="24"/>
          <w:szCs w:val="24"/>
          <w:lang w:val="en-US" w:eastAsia="pl-PL"/>
        </w:rPr>
      </w:pPr>
      <w:r w:rsidRPr="007D2970">
        <w:rPr>
          <w:rFonts w:asciiTheme="majorHAnsi" w:eastAsia="Times New Roman" w:hAnsiTheme="majorHAnsi" w:cstheme="minorHAnsi"/>
          <w:sz w:val="24"/>
          <w:szCs w:val="24"/>
          <w:lang w:val="en-US" w:eastAsia="pl-PL"/>
        </w:rPr>
        <w:t xml:space="preserve">Microsoft Internet Explorer od </w:t>
      </w:r>
      <w:proofErr w:type="spellStart"/>
      <w:r w:rsidRPr="007D2970">
        <w:rPr>
          <w:rFonts w:asciiTheme="majorHAnsi" w:eastAsia="Times New Roman" w:hAnsiTheme="majorHAnsi" w:cstheme="minorHAnsi"/>
          <w:sz w:val="24"/>
          <w:szCs w:val="24"/>
          <w:lang w:val="en-US" w:eastAsia="pl-PL"/>
        </w:rPr>
        <w:t>wersji</w:t>
      </w:r>
      <w:proofErr w:type="spellEnd"/>
      <w:r w:rsidRPr="007D2970">
        <w:rPr>
          <w:rFonts w:asciiTheme="majorHAnsi" w:eastAsia="Times New Roman" w:hAnsiTheme="majorHAnsi" w:cstheme="minorHAnsi"/>
          <w:sz w:val="24"/>
          <w:szCs w:val="24"/>
          <w:lang w:val="en-US" w:eastAsia="pl-PL"/>
        </w:rPr>
        <w:t xml:space="preserve"> 9.0,</w:t>
      </w:r>
    </w:p>
    <w:p w:rsidR="007D2970" w:rsidRPr="007D2970" w:rsidRDefault="007D2970" w:rsidP="007D2970">
      <w:pPr>
        <w:numPr>
          <w:ilvl w:val="0"/>
          <w:numId w:val="15"/>
        </w:numPr>
        <w:shd w:val="clear" w:color="auto" w:fill="FFFFFF"/>
        <w:spacing w:after="0" w:line="276" w:lineRule="auto"/>
        <w:ind w:left="993" w:hanging="284"/>
        <w:jc w:val="both"/>
        <w:rPr>
          <w:rFonts w:asciiTheme="majorHAnsi" w:eastAsia="Times New Roman" w:hAnsiTheme="majorHAnsi" w:cstheme="minorHAnsi"/>
          <w:sz w:val="24"/>
          <w:szCs w:val="24"/>
          <w:lang w:eastAsia="pl-PL"/>
        </w:rPr>
      </w:pPr>
      <w:r w:rsidRPr="007D2970">
        <w:rPr>
          <w:rFonts w:asciiTheme="majorHAnsi" w:eastAsia="Times New Roman" w:hAnsiTheme="majorHAnsi" w:cstheme="minorHAnsi"/>
          <w:sz w:val="24"/>
          <w:szCs w:val="24"/>
          <w:lang w:eastAsia="pl-PL"/>
        </w:rPr>
        <w:t xml:space="preserve">Mozilla </w:t>
      </w:r>
      <w:proofErr w:type="spellStart"/>
      <w:r w:rsidRPr="007D2970">
        <w:rPr>
          <w:rFonts w:asciiTheme="majorHAnsi" w:eastAsia="Times New Roman" w:hAnsiTheme="majorHAnsi" w:cstheme="minorHAnsi"/>
          <w:sz w:val="24"/>
          <w:szCs w:val="24"/>
          <w:lang w:eastAsia="pl-PL"/>
        </w:rPr>
        <w:t>Firefox</w:t>
      </w:r>
      <w:proofErr w:type="spellEnd"/>
      <w:r w:rsidRPr="007D2970">
        <w:rPr>
          <w:rFonts w:asciiTheme="majorHAnsi" w:eastAsia="Times New Roman" w:hAnsiTheme="majorHAnsi" w:cstheme="minorHAnsi"/>
          <w:sz w:val="24"/>
          <w:szCs w:val="24"/>
          <w:lang w:eastAsia="pl-PL"/>
        </w:rPr>
        <w:t xml:space="preserve"> od wersji 15,</w:t>
      </w:r>
    </w:p>
    <w:p w:rsidR="007D2970" w:rsidRPr="00B70193" w:rsidRDefault="007D2970" w:rsidP="00B70193">
      <w:pPr>
        <w:numPr>
          <w:ilvl w:val="0"/>
          <w:numId w:val="15"/>
        </w:numPr>
        <w:shd w:val="clear" w:color="auto" w:fill="FFFFFF"/>
        <w:spacing w:after="0" w:line="276" w:lineRule="auto"/>
        <w:ind w:left="993" w:hanging="284"/>
        <w:jc w:val="both"/>
        <w:rPr>
          <w:rFonts w:asciiTheme="majorHAnsi" w:eastAsia="Times New Roman" w:hAnsiTheme="majorHAnsi" w:cstheme="minorHAnsi"/>
          <w:sz w:val="24"/>
          <w:szCs w:val="24"/>
          <w:lang w:eastAsia="pl-PL"/>
        </w:rPr>
      </w:pPr>
      <w:r w:rsidRPr="007D2970">
        <w:rPr>
          <w:rFonts w:asciiTheme="majorHAnsi" w:eastAsia="Times New Roman" w:hAnsiTheme="majorHAnsi" w:cstheme="minorHAnsi"/>
          <w:sz w:val="24"/>
          <w:szCs w:val="24"/>
          <w:lang w:eastAsia="pl-PL"/>
        </w:rPr>
        <w:t>Google Chrome od wersji 20.</w:t>
      </w:r>
    </w:p>
    <w:p w:rsidR="007D2970" w:rsidRPr="007D2970" w:rsidRDefault="007D2970" w:rsidP="007D2970">
      <w:pPr>
        <w:autoSpaceDE w:val="0"/>
        <w:autoSpaceDN w:val="0"/>
        <w:adjustRightInd w:val="0"/>
        <w:spacing w:after="0" w:line="276" w:lineRule="auto"/>
        <w:ind w:left="709"/>
        <w:contextualSpacing/>
        <w:jc w:val="both"/>
        <w:rPr>
          <w:rFonts w:asciiTheme="majorHAnsi" w:eastAsia="SimSun" w:hAnsiTheme="majorHAnsi" w:cs="Arial"/>
          <w:sz w:val="24"/>
          <w:szCs w:val="24"/>
          <w:lang w:eastAsia="zh-CN"/>
        </w:rPr>
      </w:pPr>
    </w:p>
    <w:tbl>
      <w:tblPr>
        <w:tblW w:w="0" w:type="auto"/>
        <w:jc w:val="center"/>
        <w:tblBorders>
          <w:bottom w:val="single" w:sz="4" w:space="0" w:color="auto"/>
        </w:tblBorders>
        <w:tblLook w:val="00A0" w:firstRow="1" w:lastRow="0" w:firstColumn="1" w:lastColumn="0" w:noHBand="0" w:noVBand="0"/>
      </w:tblPr>
      <w:tblGrid>
        <w:gridCol w:w="9072"/>
      </w:tblGrid>
      <w:tr w:rsidR="007D2970" w:rsidRPr="007D2970" w:rsidTr="007D2970">
        <w:trPr>
          <w:jc w:val="center"/>
        </w:trPr>
        <w:tc>
          <w:tcPr>
            <w:tcW w:w="9072"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b/>
                <w:sz w:val="24"/>
                <w:szCs w:val="24"/>
                <w:lang w:eastAsia="pl-PL"/>
              </w:rPr>
              <w:br w:type="page"/>
            </w:r>
            <w:r w:rsidRPr="007D2970">
              <w:rPr>
                <w:rFonts w:asciiTheme="majorHAnsi" w:eastAsia="Times New Roman" w:hAnsiTheme="majorHAnsi" w:cs="Times New Roman"/>
                <w:sz w:val="26"/>
                <w:szCs w:val="26"/>
                <w:lang w:eastAsia="pl-PL"/>
              </w:rPr>
              <w:t>Rozdział 12</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WYMAGANIA DOTYCZĄCE WADIUM</w:t>
            </w:r>
          </w:p>
        </w:tc>
      </w:tr>
    </w:tbl>
    <w:p w:rsidR="007D2970" w:rsidRPr="007D2970" w:rsidRDefault="007D2970" w:rsidP="007D2970">
      <w:pPr>
        <w:widowControl w:val="0"/>
        <w:spacing w:after="0" w:line="276" w:lineRule="auto"/>
        <w:jc w:val="both"/>
        <w:outlineLvl w:val="3"/>
        <w:rPr>
          <w:rFonts w:asciiTheme="majorHAnsi" w:eastAsia="SimSun" w:hAnsiTheme="majorHAnsi" w:cs="Arial"/>
          <w:bCs/>
          <w:sz w:val="24"/>
          <w:szCs w:val="24"/>
          <w:lang w:eastAsia="pl-PL"/>
        </w:rPr>
      </w:pPr>
    </w:p>
    <w:p w:rsidR="007D2970" w:rsidRPr="007D2970" w:rsidRDefault="007D2970" w:rsidP="007D2970">
      <w:pPr>
        <w:numPr>
          <w:ilvl w:val="0"/>
          <w:numId w:val="13"/>
        </w:numPr>
        <w:autoSpaceDE w:val="0"/>
        <w:autoSpaceDN w:val="0"/>
        <w:adjustRightInd w:val="0"/>
        <w:spacing w:after="0" w:line="276" w:lineRule="auto"/>
        <w:contextualSpacing/>
        <w:jc w:val="both"/>
        <w:rPr>
          <w:rFonts w:ascii="Cambria" w:eastAsia="SimSun" w:hAnsi="Cambria" w:cs="Arial"/>
          <w:bCs/>
          <w:vanish/>
          <w:sz w:val="24"/>
          <w:szCs w:val="24"/>
          <w:lang w:eastAsia="pl-PL"/>
        </w:rPr>
      </w:pPr>
    </w:p>
    <w:p w:rsidR="007D2970" w:rsidRPr="007D2970" w:rsidRDefault="007D2970" w:rsidP="007D2970">
      <w:pPr>
        <w:numPr>
          <w:ilvl w:val="1"/>
          <w:numId w:val="13"/>
        </w:numPr>
        <w:autoSpaceDE w:val="0"/>
        <w:autoSpaceDN w:val="0"/>
        <w:adjustRightInd w:val="0"/>
        <w:spacing w:after="0" w:line="276" w:lineRule="auto"/>
        <w:contextualSpacing/>
        <w:jc w:val="both"/>
        <w:rPr>
          <w:rFonts w:ascii="Cambria" w:eastAsia="SimSun" w:hAnsi="Cambria" w:cs="Arial"/>
          <w:bCs/>
          <w:vanish/>
          <w:sz w:val="24"/>
          <w:szCs w:val="24"/>
          <w:lang w:eastAsia="pl-PL"/>
        </w:rPr>
      </w:pPr>
    </w:p>
    <w:p w:rsidR="007D2970" w:rsidRPr="007D2970" w:rsidRDefault="007D2970" w:rsidP="007D2970">
      <w:pPr>
        <w:numPr>
          <w:ilvl w:val="1"/>
          <w:numId w:val="13"/>
        </w:numPr>
        <w:autoSpaceDE w:val="0"/>
        <w:autoSpaceDN w:val="0"/>
        <w:adjustRightInd w:val="0"/>
        <w:spacing w:after="0" w:line="276" w:lineRule="auto"/>
        <w:contextualSpacing/>
        <w:jc w:val="both"/>
        <w:rPr>
          <w:rFonts w:ascii="Cambria" w:eastAsia="SimSun" w:hAnsi="Cambria" w:cs="Arial"/>
          <w:bCs/>
          <w:vanish/>
          <w:sz w:val="24"/>
          <w:szCs w:val="24"/>
          <w:lang w:eastAsia="pl-PL"/>
        </w:rPr>
      </w:pPr>
    </w:p>
    <w:p w:rsidR="007D2970" w:rsidRPr="007D2970" w:rsidRDefault="007D2970" w:rsidP="007D2970">
      <w:pPr>
        <w:numPr>
          <w:ilvl w:val="1"/>
          <w:numId w:val="13"/>
        </w:numPr>
        <w:autoSpaceDE w:val="0"/>
        <w:autoSpaceDN w:val="0"/>
        <w:adjustRightInd w:val="0"/>
        <w:spacing w:after="0" w:line="276" w:lineRule="auto"/>
        <w:contextualSpacing/>
        <w:jc w:val="both"/>
        <w:rPr>
          <w:rFonts w:ascii="Cambria" w:eastAsia="SimSun" w:hAnsi="Cambria" w:cs="Arial"/>
          <w:bCs/>
          <w:vanish/>
          <w:sz w:val="24"/>
          <w:szCs w:val="24"/>
          <w:lang w:eastAsia="pl-PL"/>
        </w:rPr>
      </w:pPr>
    </w:p>
    <w:p w:rsidR="007D2970" w:rsidRPr="007D2970" w:rsidRDefault="007D2970" w:rsidP="007D2970">
      <w:pPr>
        <w:numPr>
          <w:ilvl w:val="1"/>
          <w:numId w:val="13"/>
        </w:numPr>
        <w:autoSpaceDE w:val="0"/>
        <w:autoSpaceDN w:val="0"/>
        <w:adjustRightInd w:val="0"/>
        <w:spacing w:after="0" w:line="276" w:lineRule="auto"/>
        <w:contextualSpacing/>
        <w:jc w:val="both"/>
        <w:rPr>
          <w:rFonts w:ascii="Cambria" w:eastAsia="SimSun" w:hAnsi="Cambria" w:cs="Arial"/>
          <w:bCs/>
          <w:vanish/>
          <w:sz w:val="24"/>
          <w:szCs w:val="24"/>
          <w:lang w:eastAsia="pl-PL"/>
        </w:rPr>
      </w:pPr>
    </w:p>
    <w:p w:rsidR="007D2970" w:rsidRPr="007D2970" w:rsidRDefault="007D2970" w:rsidP="007D2970">
      <w:pPr>
        <w:tabs>
          <w:tab w:val="left" w:pos="709"/>
        </w:tabs>
        <w:spacing w:before="20" w:after="40" w:line="276" w:lineRule="auto"/>
        <w:ind w:left="708"/>
        <w:contextualSpacing/>
        <w:jc w:val="both"/>
        <w:rPr>
          <w:rFonts w:ascii="Cambria" w:eastAsia="SimSun" w:hAnsi="Cambria" w:cs="Arial"/>
          <w:bCs/>
          <w:sz w:val="24"/>
          <w:szCs w:val="24"/>
          <w:lang w:eastAsia="pl-PL"/>
        </w:rPr>
      </w:pPr>
      <w:r w:rsidRPr="007D2970">
        <w:rPr>
          <w:rFonts w:asciiTheme="majorHAnsi" w:eastAsia="SimSun" w:hAnsiTheme="majorHAnsi" w:cstheme="majorHAnsi"/>
          <w:bCs/>
          <w:sz w:val="24"/>
          <w:szCs w:val="24"/>
          <w:lang w:eastAsia="pl-PL"/>
        </w:rPr>
        <w:t xml:space="preserve">Zamawiający </w:t>
      </w:r>
      <w:r w:rsidRPr="007D2970">
        <w:rPr>
          <w:rFonts w:asciiTheme="majorHAnsi" w:eastAsia="SimSun" w:hAnsiTheme="majorHAnsi" w:cstheme="majorHAnsi"/>
          <w:b/>
          <w:bCs/>
          <w:sz w:val="24"/>
          <w:szCs w:val="24"/>
          <w:lang w:eastAsia="pl-PL"/>
        </w:rPr>
        <w:t>nie wymaga</w:t>
      </w:r>
      <w:r w:rsidRPr="007D2970">
        <w:rPr>
          <w:rFonts w:asciiTheme="majorHAnsi" w:eastAsia="SimSun" w:hAnsiTheme="majorHAnsi" w:cstheme="majorHAnsi"/>
          <w:bCs/>
          <w:sz w:val="24"/>
          <w:szCs w:val="24"/>
          <w:lang w:eastAsia="pl-PL"/>
        </w:rPr>
        <w:t xml:space="preserve"> wadium w niniejszym postępowaniu</w:t>
      </w:r>
      <w:r w:rsidRPr="007D2970">
        <w:rPr>
          <w:rFonts w:ascii="Cambria" w:eastAsia="SimSun" w:hAnsi="Cambria" w:cs="Arial"/>
          <w:bCs/>
          <w:sz w:val="24"/>
          <w:szCs w:val="24"/>
          <w:lang w:eastAsia="pl-PL"/>
        </w:rPr>
        <w:t>.</w:t>
      </w:r>
    </w:p>
    <w:p w:rsidR="007D2970" w:rsidRPr="007D2970" w:rsidRDefault="007D2970" w:rsidP="007D2970">
      <w:pPr>
        <w:tabs>
          <w:tab w:val="left" w:pos="709"/>
        </w:tabs>
        <w:spacing w:before="20" w:after="40" w:line="276" w:lineRule="auto"/>
        <w:ind w:left="708"/>
        <w:contextualSpacing/>
        <w:jc w:val="both"/>
        <w:rPr>
          <w:rFonts w:asciiTheme="majorHAnsi" w:eastAsia="SimSun" w:hAnsiTheme="majorHAnsi" w:cs="Arial"/>
          <w:sz w:val="24"/>
          <w:szCs w:val="24"/>
          <w:lang w:eastAsia="zh-CN"/>
        </w:rPr>
      </w:pPr>
    </w:p>
    <w:tbl>
      <w:tblPr>
        <w:tblW w:w="0" w:type="auto"/>
        <w:tblInd w:w="108" w:type="dxa"/>
        <w:tblBorders>
          <w:bottom w:val="single" w:sz="4" w:space="0" w:color="auto"/>
        </w:tblBorders>
        <w:tblLook w:val="00A0" w:firstRow="1" w:lastRow="0" w:firstColumn="1" w:lastColumn="0" w:noHBand="0" w:noVBand="0"/>
      </w:tblPr>
      <w:tblGrid>
        <w:gridCol w:w="8964"/>
      </w:tblGrid>
      <w:tr w:rsidR="007D2970" w:rsidRPr="007D2970" w:rsidTr="007D2970">
        <w:tc>
          <w:tcPr>
            <w:tcW w:w="8964"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b/>
                <w:sz w:val="24"/>
                <w:szCs w:val="24"/>
                <w:lang w:eastAsia="pl-PL"/>
              </w:rPr>
              <w:br w:type="page"/>
            </w:r>
            <w:r w:rsidRPr="007D2970">
              <w:rPr>
                <w:rFonts w:asciiTheme="majorHAnsi" w:eastAsia="Times New Roman" w:hAnsiTheme="majorHAnsi" w:cs="Times New Roman"/>
                <w:sz w:val="26"/>
                <w:szCs w:val="26"/>
                <w:lang w:eastAsia="pl-PL"/>
              </w:rPr>
              <w:t>Rozdział 13</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OPIS SPOSOBU PRZYGOTOWANIA OFERTY</w:t>
            </w:r>
          </w:p>
        </w:tc>
      </w:tr>
    </w:tbl>
    <w:p w:rsidR="007D2970" w:rsidRPr="007D2970" w:rsidRDefault="007D2970" w:rsidP="007D2970">
      <w:pPr>
        <w:widowControl w:val="0"/>
        <w:spacing w:after="0" w:line="276" w:lineRule="auto"/>
        <w:jc w:val="both"/>
        <w:outlineLvl w:val="3"/>
        <w:rPr>
          <w:rFonts w:asciiTheme="majorHAnsi" w:eastAsia="SimSun" w:hAnsiTheme="majorHAnsi" w:cs="Arial"/>
          <w:bCs/>
          <w:sz w:val="24"/>
          <w:szCs w:val="24"/>
          <w:lang w:eastAsia="pl-PL"/>
        </w:rPr>
      </w:pP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Ofertę należy sporządzić na druku „Formularz oferty”, który stanowi załącznik nr 1 </w:t>
      </w:r>
      <w:r w:rsidR="00902F95">
        <w:rPr>
          <w:rFonts w:asciiTheme="majorHAnsi" w:eastAsia="SimSun" w:hAnsiTheme="majorHAnsi" w:cs="Arial"/>
          <w:bCs/>
          <w:sz w:val="24"/>
          <w:szCs w:val="24"/>
          <w:lang w:eastAsia="zh-CN"/>
        </w:rPr>
        <w:t xml:space="preserve">                     </w:t>
      </w:r>
      <w:r w:rsidRPr="007D2970">
        <w:rPr>
          <w:rFonts w:asciiTheme="majorHAnsi" w:eastAsia="SimSun" w:hAnsiTheme="majorHAnsi" w:cs="Arial"/>
          <w:bCs/>
          <w:sz w:val="24"/>
          <w:szCs w:val="24"/>
          <w:lang w:eastAsia="zh-CN"/>
        </w:rPr>
        <w:t>do SWZ oraz załączyć do niego wymagane dokumenty i oświadczenia.</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Oferta wraz z załącznikami musi być napisana w języku polskim, pismem czytelnym </w:t>
      </w:r>
      <w:r w:rsidR="00902F95">
        <w:rPr>
          <w:rFonts w:asciiTheme="majorHAnsi" w:eastAsia="SimSun" w:hAnsiTheme="majorHAnsi" w:cs="Arial"/>
          <w:bCs/>
          <w:sz w:val="24"/>
          <w:szCs w:val="24"/>
          <w:lang w:eastAsia="zh-CN"/>
        </w:rPr>
        <w:t xml:space="preserve">                 </w:t>
      </w:r>
      <w:r w:rsidRPr="007D2970">
        <w:rPr>
          <w:rFonts w:asciiTheme="majorHAnsi" w:eastAsia="SimSun" w:hAnsiTheme="majorHAnsi" w:cs="Arial"/>
          <w:bCs/>
          <w:sz w:val="24"/>
          <w:szCs w:val="24"/>
          <w:lang w:eastAsia="zh-CN"/>
        </w:rPr>
        <w:t>i trwałym.</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Do oferty należy dołączyć oświadczenie o niepodleganiu wykluczeniu i spełnianiu warunków udziału w postępowaniu w postaci elektronicznej opatrzone kwalifikowanym podpisem elektronicznym, podpisem zaufanym lub podpisem osobistym, a następnie wraz z plikami stanowiącymi ofertę skompresować do jednego pliku archiwum (ZIP).</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Oferta musi być sporządzona w języku polskim, w postaci elektronicznej w formacie danych: .pdf, .doc., .</w:t>
      </w:r>
      <w:proofErr w:type="spellStart"/>
      <w:r w:rsidRPr="007D2970">
        <w:rPr>
          <w:rFonts w:asciiTheme="majorHAnsi" w:eastAsia="SimSun" w:hAnsiTheme="majorHAnsi" w:cs="Arial"/>
          <w:bCs/>
          <w:sz w:val="24"/>
          <w:szCs w:val="24"/>
          <w:lang w:eastAsia="zh-CN"/>
        </w:rPr>
        <w:t>docx</w:t>
      </w:r>
      <w:proofErr w:type="spellEnd"/>
      <w:r w:rsidRPr="007D2970">
        <w:rPr>
          <w:rFonts w:asciiTheme="majorHAnsi" w:eastAsia="SimSun" w:hAnsiTheme="majorHAnsi" w:cs="Arial"/>
          <w:bCs/>
          <w:sz w:val="24"/>
          <w:szCs w:val="24"/>
          <w:lang w:eastAsia="zh-CN"/>
        </w:rPr>
        <w:t>, .rtf, .</w:t>
      </w:r>
      <w:proofErr w:type="spellStart"/>
      <w:r w:rsidRPr="007D2970">
        <w:rPr>
          <w:rFonts w:asciiTheme="majorHAnsi" w:eastAsia="SimSun" w:hAnsiTheme="majorHAnsi" w:cs="Arial"/>
          <w:bCs/>
          <w:sz w:val="24"/>
          <w:szCs w:val="24"/>
          <w:lang w:eastAsia="zh-CN"/>
        </w:rPr>
        <w:t>xps</w:t>
      </w:r>
      <w:proofErr w:type="spellEnd"/>
      <w:r w:rsidRPr="007D2970">
        <w:rPr>
          <w:rFonts w:asciiTheme="majorHAnsi" w:eastAsia="SimSun" w:hAnsiTheme="majorHAnsi" w:cs="Arial"/>
          <w:bCs/>
          <w:sz w:val="24"/>
          <w:szCs w:val="24"/>
          <w:lang w:eastAsia="zh-CN"/>
        </w:rPr>
        <w:t>, .</w:t>
      </w:r>
      <w:proofErr w:type="spellStart"/>
      <w:r w:rsidRPr="007D2970">
        <w:rPr>
          <w:rFonts w:asciiTheme="majorHAnsi" w:eastAsia="SimSun" w:hAnsiTheme="majorHAnsi" w:cs="Arial"/>
          <w:bCs/>
          <w:sz w:val="24"/>
          <w:szCs w:val="24"/>
          <w:lang w:eastAsia="zh-CN"/>
        </w:rPr>
        <w:t>odt</w:t>
      </w:r>
      <w:proofErr w:type="spellEnd"/>
      <w:r w:rsidRPr="007D2970">
        <w:rPr>
          <w:rFonts w:asciiTheme="majorHAnsi" w:eastAsia="SimSun" w:hAnsiTheme="majorHAnsi" w:cs="Arial"/>
          <w:bCs/>
          <w:sz w:val="24"/>
          <w:szCs w:val="24"/>
          <w:lang w:eastAsia="zh-CN"/>
        </w:rPr>
        <w:t xml:space="preserve"> i opatrzona kwalifikowanym podpisem elektronicznym, podpisem zaufanym lub podpisem osobistym.</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Sposób zaszyfrowania oferty opisany został w Instrukcji użytkownika dostępnej na mini portalu.</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Do przygotowania oferty konieczne jest posiadanie przez osobę upoważnioną do reprezentowania Wykonawcy kwalifikowanego podpisu elektronicznego, podpisu osobistego lub podpisu zaufanego.</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Do oferty należy dołączyć:</w:t>
      </w:r>
    </w:p>
    <w:p w:rsidR="007D2970" w:rsidRPr="007D2970" w:rsidRDefault="007D2970" w:rsidP="007D2970">
      <w:pPr>
        <w:widowControl w:val="0"/>
        <w:spacing w:before="20" w:after="40" w:line="276" w:lineRule="auto"/>
        <w:ind w:left="720"/>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1) Pełnomocnictwo upoważniające do złożenia oferty, o ile ofertę składa Pełnomocnik;</w:t>
      </w:r>
    </w:p>
    <w:p w:rsidR="007D2970" w:rsidRPr="007D2970" w:rsidRDefault="007D2970" w:rsidP="007D2970">
      <w:pPr>
        <w:widowControl w:val="0"/>
        <w:spacing w:before="20" w:after="40" w:line="276" w:lineRule="auto"/>
        <w:ind w:left="720"/>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2) Pełnomocnictwo dla pełnomocnika do reprezentowania w postępowaniu Wykonawców wspólnie ubiegających się o udzielenie zamówienia – dotyczy ofert składanych przez Wykonawców wspólnie ubiegających się o udzielenie zamówienia;</w:t>
      </w:r>
    </w:p>
    <w:p w:rsidR="007D2970" w:rsidRPr="007D2970" w:rsidRDefault="007D2970" w:rsidP="007D2970">
      <w:pPr>
        <w:widowControl w:val="0"/>
        <w:spacing w:before="20" w:after="40" w:line="276" w:lineRule="auto"/>
        <w:ind w:left="720"/>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3) Oświadczenie Wykonawcy o niepodleganiu wykluczeniu oraz spełnianiu warunków udziału w postępowaniu – wzór oświadczenia stanowi załącznik nr 4 i 5 do SWZ. W przypadku wspólnego ubiegania się o zamówienie przez Wykonawców, oświadczenia, o </w:t>
      </w:r>
      <w:r w:rsidRPr="007D2970">
        <w:rPr>
          <w:rFonts w:asciiTheme="majorHAnsi" w:eastAsia="SimSun" w:hAnsiTheme="majorHAnsi" w:cs="Arial"/>
          <w:bCs/>
          <w:sz w:val="24"/>
          <w:szCs w:val="24"/>
          <w:lang w:eastAsia="zh-CN"/>
        </w:rPr>
        <w:lastRenderedPageBreak/>
        <w:t>których mowa wyżej składa każdy z Wykonawców. W przypadku polegania na zdolnościach lub sytuacji podmiotów udostępniających zasoby Wykonawca dołącza również oświadczenie podmiotu udostępniającego zasoby, potwierdzające brak podstaw wykluczenia tego podmiotu oraz odpowiednio spełnianie warunków udziału w postępowaniu w zakresie, w jakim Wykonawca powołuje się na jego zasoby.</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Wykonawca ponosi wszelkie koszty związane z przygotowaniem i złożeniem oferty.</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 Zamawiający zaleca ponumerowanie stron oferty.</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Pełnomocnictwo do złożenia oferty musi być złożone w oryginale w takiej samej formie, jak składana oferta (tj. w formie elektronicznej lub postaci elektronicznej opatrzonej podpisem zaufanym lub podpisem osobistym).</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Jeżeli Wykonawca nie złoży przedmiotowych środków dowodowych lub złożone przedmiotowe środki dowodowe są niekompletne, Zamawiający wezwie do ich złożenia lub uzupełnienia w wyznaczonym terminie.</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Wszelkie informacje stanowiące tajemnicę przedsiębiorstwa w rozumieniu ustawy z dnia 16 kwietnia 1993 r. o zwalczaniu nieuczciwej konkurencji (</w:t>
      </w:r>
      <w:proofErr w:type="spellStart"/>
      <w:r w:rsidRPr="007D2970">
        <w:rPr>
          <w:rFonts w:asciiTheme="majorHAnsi" w:eastAsia="SimSun" w:hAnsiTheme="majorHAnsi" w:cs="Arial"/>
          <w:bCs/>
          <w:sz w:val="24"/>
          <w:szCs w:val="24"/>
          <w:lang w:eastAsia="zh-CN"/>
        </w:rPr>
        <w:t>t.j</w:t>
      </w:r>
      <w:proofErr w:type="spellEnd"/>
      <w:r w:rsidRPr="007D2970">
        <w:rPr>
          <w:rFonts w:asciiTheme="majorHAnsi" w:eastAsia="SimSun" w:hAnsiTheme="majorHAnsi" w:cs="Arial"/>
          <w:bCs/>
          <w:sz w:val="24"/>
          <w:szCs w:val="24"/>
          <w:lang w:eastAsia="zh-CN"/>
        </w:rPr>
        <w:t>. Dz. U. z 2020 r. poz. 1913), które Wykonawca zastrzeże jako tajemnicę przedsiębiorstwa, powinny zostać złożone w osobnym pliku wraz z jednoznacznym zaznaczeniem polecenia „Załącznik stanowiący tajemnicę przedsiębiorstwa”, a następnie wraz z plikami stanowiącymi jawną część skompresowane do jednego pliku archiwum (ZIP).</w:t>
      </w:r>
    </w:p>
    <w:p w:rsidR="007D2970" w:rsidRPr="007D2970" w:rsidRDefault="007D2970" w:rsidP="007D2970">
      <w:pPr>
        <w:widowControl w:val="0"/>
        <w:numPr>
          <w:ilvl w:val="1"/>
          <w:numId w:val="7"/>
        </w:numPr>
        <w:spacing w:before="20" w:after="40" w:line="276" w:lineRule="auto"/>
        <w:contextualSpacing/>
        <w:jc w:val="both"/>
        <w:outlineLvl w:val="3"/>
        <w:rPr>
          <w:rFonts w:asciiTheme="majorHAnsi" w:eastAsia="SimSun" w:hAnsiTheme="majorHAnsi" w:cstheme="majorHAnsi"/>
          <w:bCs/>
          <w:sz w:val="24"/>
          <w:szCs w:val="24"/>
          <w:lang w:eastAsia="zh-CN"/>
        </w:rPr>
      </w:pPr>
      <w:r w:rsidRPr="007D2970">
        <w:rPr>
          <w:rFonts w:asciiTheme="majorHAnsi" w:eastAsia="SimSun" w:hAnsiTheme="majorHAnsi" w:cstheme="majorHAnsi"/>
          <w:sz w:val="24"/>
          <w:szCs w:val="24"/>
          <w:lang w:eastAsia="zh-CN"/>
        </w:rPr>
        <w:t xml:space="preserve">Ofertę (wypełniony formularz oferty załącznik nr 1 do SWZ) oraz oświadczenie o braku podstaw wykluczenia (załącznik nr 4 i 5 do SWZ) z postępowania </w:t>
      </w:r>
      <w:r w:rsidRPr="007D2970">
        <w:rPr>
          <w:rFonts w:asciiTheme="majorHAnsi" w:eastAsia="SimSun" w:hAnsiTheme="majorHAnsi" w:cstheme="majorHAnsi"/>
          <w:b/>
          <w:bCs/>
          <w:sz w:val="24"/>
          <w:szCs w:val="24"/>
          <w:lang w:eastAsia="zh-CN"/>
        </w:rPr>
        <w:t xml:space="preserve">składa się pod rygorem nieważności w formie elektronicznej lub w postaci elektronicznej opatrzonej podpisem zaufanym lub podpisem osobistym. </w:t>
      </w:r>
    </w:p>
    <w:p w:rsidR="007D2970" w:rsidRPr="007D2970" w:rsidRDefault="007D2970" w:rsidP="007D2970">
      <w:pPr>
        <w:autoSpaceDE w:val="0"/>
        <w:spacing w:before="20" w:after="40" w:line="252" w:lineRule="auto"/>
        <w:ind w:left="500"/>
        <w:contextualSpacing/>
        <w:jc w:val="both"/>
        <w:rPr>
          <w:rFonts w:asciiTheme="majorHAnsi" w:eastAsia="SimSun" w:hAnsiTheme="majorHAnsi" w:cstheme="majorHAnsi"/>
          <w:sz w:val="24"/>
          <w:szCs w:val="24"/>
          <w:lang w:eastAsia="zh-CN"/>
        </w:rPr>
      </w:pPr>
    </w:p>
    <w:tbl>
      <w:tblPr>
        <w:tblW w:w="0" w:type="auto"/>
        <w:tblInd w:w="108" w:type="dxa"/>
        <w:tblBorders>
          <w:bottom w:val="single" w:sz="4" w:space="0" w:color="auto"/>
        </w:tblBorders>
        <w:tblLook w:val="00A0" w:firstRow="1" w:lastRow="0" w:firstColumn="1" w:lastColumn="0" w:noHBand="0" w:noVBand="0"/>
      </w:tblPr>
      <w:tblGrid>
        <w:gridCol w:w="8964"/>
      </w:tblGrid>
      <w:tr w:rsidR="007D2970" w:rsidRPr="007D2970" w:rsidTr="007D2970">
        <w:tc>
          <w:tcPr>
            <w:tcW w:w="8964"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14</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SKŁADANIE I OTWARCIE OFERT</w:t>
            </w:r>
          </w:p>
        </w:tc>
      </w:tr>
    </w:tbl>
    <w:p w:rsidR="007D2970" w:rsidRPr="007D2970" w:rsidRDefault="007D2970" w:rsidP="007D2970">
      <w:pPr>
        <w:widowControl w:val="0"/>
        <w:spacing w:after="0" w:line="276" w:lineRule="auto"/>
        <w:ind w:left="340"/>
        <w:jc w:val="both"/>
        <w:outlineLvl w:val="3"/>
        <w:rPr>
          <w:rFonts w:asciiTheme="majorHAnsi" w:eastAsia="SimSun" w:hAnsiTheme="majorHAnsi" w:cs="Arial"/>
          <w:bCs/>
          <w:sz w:val="24"/>
          <w:szCs w:val="24"/>
          <w:lang w:eastAsia="pl-PL"/>
        </w:rPr>
      </w:pPr>
    </w:p>
    <w:p w:rsidR="007D2970" w:rsidRPr="007D2970" w:rsidRDefault="007D2970" w:rsidP="007D2970">
      <w:pPr>
        <w:widowControl w:val="0"/>
        <w:spacing w:after="0" w:line="276" w:lineRule="auto"/>
        <w:ind w:left="340"/>
        <w:jc w:val="both"/>
        <w:outlineLvl w:val="3"/>
        <w:rPr>
          <w:rFonts w:asciiTheme="majorHAnsi" w:eastAsia="SimSun" w:hAnsiTheme="majorHAnsi" w:cs="Arial"/>
          <w:bCs/>
          <w:vanish/>
          <w:sz w:val="24"/>
          <w:szCs w:val="24"/>
          <w:lang w:eastAsia="pl-PL"/>
        </w:rPr>
      </w:pPr>
    </w:p>
    <w:p w:rsidR="007D2970" w:rsidRPr="007D2970" w:rsidRDefault="007D2970" w:rsidP="007D2970">
      <w:pPr>
        <w:widowControl w:val="0"/>
        <w:numPr>
          <w:ilvl w:val="1"/>
          <w:numId w:val="9"/>
        </w:numPr>
        <w:spacing w:after="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Wykonawca składa ofertę </w:t>
      </w:r>
      <w:r w:rsidRPr="007D2970">
        <w:rPr>
          <w:rFonts w:asciiTheme="majorHAnsi" w:eastAsia="SimSun" w:hAnsiTheme="majorHAnsi" w:cs="Arial"/>
          <w:b/>
          <w:bCs/>
          <w:sz w:val="24"/>
          <w:szCs w:val="24"/>
          <w:lang w:eastAsia="zh-CN"/>
        </w:rPr>
        <w:t xml:space="preserve">za pośrednictwem Formularza do złożenia, zmiany, wycofania oferty dostępnego na </w:t>
      </w:r>
      <w:proofErr w:type="spellStart"/>
      <w:r w:rsidRPr="007D2970">
        <w:rPr>
          <w:rFonts w:asciiTheme="majorHAnsi" w:eastAsia="SimSun" w:hAnsiTheme="majorHAnsi" w:cs="Arial"/>
          <w:b/>
          <w:bCs/>
          <w:sz w:val="24"/>
          <w:szCs w:val="24"/>
          <w:lang w:eastAsia="zh-CN"/>
        </w:rPr>
        <w:t>ePUAP</w:t>
      </w:r>
      <w:proofErr w:type="spellEnd"/>
      <w:r w:rsidRPr="007D2970">
        <w:rPr>
          <w:rFonts w:asciiTheme="majorHAnsi" w:eastAsia="SimSun" w:hAnsiTheme="majorHAnsi" w:cs="Arial"/>
          <w:b/>
          <w:bCs/>
          <w:sz w:val="24"/>
          <w:szCs w:val="24"/>
          <w:lang w:eastAsia="zh-CN"/>
        </w:rPr>
        <w:t xml:space="preserve"> i udostępnionego również na </w:t>
      </w:r>
      <w:proofErr w:type="spellStart"/>
      <w:r w:rsidRPr="007D2970">
        <w:rPr>
          <w:rFonts w:asciiTheme="majorHAnsi" w:eastAsia="SimSun" w:hAnsiTheme="majorHAnsi" w:cs="Arial"/>
          <w:b/>
          <w:bCs/>
          <w:sz w:val="24"/>
          <w:szCs w:val="24"/>
          <w:lang w:eastAsia="zh-CN"/>
        </w:rPr>
        <w:t>miniPortalu</w:t>
      </w:r>
      <w:proofErr w:type="spellEnd"/>
      <w:r w:rsidRPr="007D2970">
        <w:rPr>
          <w:rFonts w:asciiTheme="majorHAnsi" w:eastAsia="SimSun" w:hAnsiTheme="majorHAnsi" w:cs="Arial"/>
          <w:bCs/>
          <w:sz w:val="24"/>
          <w:szCs w:val="24"/>
          <w:lang w:eastAsia="zh-CN"/>
        </w:rPr>
        <w:t xml:space="preserve">. W formularzu oferty Wykonawca zobowiązany jest podać adres skrzynki </w:t>
      </w:r>
      <w:proofErr w:type="spellStart"/>
      <w:r w:rsidRPr="007D2970">
        <w:rPr>
          <w:rFonts w:asciiTheme="majorHAnsi" w:eastAsia="SimSun" w:hAnsiTheme="majorHAnsi" w:cs="Arial"/>
          <w:bCs/>
          <w:sz w:val="24"/>
          <w:szCs w:val="24"/>
          <w:lang w:eastAsia="zh-CN"/>
        </w:rPr>
        <w:t>ePUAP</w:t>
      </w:r>
      <w:proofErr w:type="spellEnd"/>
      <w:r w:rsidRPr="007D2970">
        <w:rPr>
          <w:rFonts w:asciiTheme="majorHAnsi" w:eastAsia="SimSun" w:hAnsiTheme="majorHAnsi" w:cs="Arial"/>
          <w:bCs/>
          <w:sz w:val="24"/>
          <w:szCs w:val="24"/>
          <w:lang w:eastAsia="zh-CN"/>
        </w:rPr>
        <w:t>, na którym prowadzona będzie korespondencja związana z postępowaniem.</w:t>
      </w:r>
    </w:p>
    <w:p w:rsidR="007D2970" w:rsidRPr="007D2970" w:rsidRDefault="007D2970" w:rsidP="007D2970">
      <w:pPr>
        <w:widowControl w:val="0"/>
        <w:numPr>
          <w:ilvl w:val="1"/>
          <w:numId w:val="9"/>
        </w:numPr>
        <w:spacing w:after="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Termin składania ofert: </w:t>
      </w:r>
      <w:r w:rsidR="00A67991">
        <w:rPr>
          <w:rFonts w:asciiTheme="majorHAnsi" w:eastAsia="SimSun" w:hAnsiTheme="majorHAnsi" w:cs="Arial"/>
          <w:b/>
          <w:bCs/>
          <w:sz w:val="24"/>
          <w:szCs w:val="24"/>
          <w:lang w:eastAsia="zh-CN"/>
        </w:rPr>
        <w:t>1</w:t>
      </w:r>
      <w:r w:rsidR="002120D1">
        <w:rPr>
          <w:rFonts w:asciiTheme="majorHAnsi" w:eastAsia="SimSun" w:hAnsiTheme="majorHAnsi" w:cs="Arial"/>
          <w:b/>
          <w:bCs/>
          <w:sz w:val="24"/>
          <w:szCs w:val="24"/>
          <w:lang w:eastAsia="zh-CN"/>
        </w:rPr>
        <w:t>8</w:t>
      </w:r>
      <w:r w:rsidRPr="007D2970">
        <w:rPr>
          <w:rFonts w:asciiTheme="majorHAnsi" w:eastAsia="SimSun" w:hAnsiTheme="majorHAnsi" w:cs="Arial"/>
          <w:b/>
          <w:bCs/>
          <w:sz w:val="24"/>
          <w:szCs w:val="24"/>
          <w:lang w:eastAsia="zh-CN"/>
        </w:rPr>
        <w:t>.0</w:t>
      </w:r>
      <w:r w:rsidR="00A67991">
        <w:rPr>
          <w:rFonts w:asciiTheme="majorHAnsi" w:eastAsia="SimSun" w:hAnsiTheme="majorHAnsi" w:cs="Arial"/>
          <w:b/>
          <w:bCs/>
          <w:sz w:val="24"/>
          <w:szCs w:val="24"/>
          <w:lang w:eastAsia="zh-CN"/>
        </w:rPr>
        <w:t>8</w:t>
      </w:r>
      <w:r w:rsidRPr="007D2970">
        <w:rPr>
          <w:rFonts w:asciiTheme="majorHAnsi" w:eastAsia="SimSun" w:hAnsiTheme="majorHAnsi" w:cs="Arial"/>
          <w:b/>
          <w:bCs/>
          <w:sz w:val="24"/>
          <w:szCs w:val="24"/>
          <w:lang w:eastAsia="zh-CN"/>
        </w:rPr>
        <w:t>.2021 r., godzina 10:00.</w:t>
      </w:r>
    </w:p>
    <w:p w:rsidR="007D2970" w:rsidRPr="007D2970" w:rsidRDefault="007D2970" w:rsidP="007D2970">
      <w:pPr>
        <w:widowControl w:val="0"/>
        <w:numPr>
          <w:ilvl w:val="1"/>
          <w:numId w:val="9"/>
        </w:numPr>
        <w:spacing w:after="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Termin otwarcia ofert: </w:t>
      </w:r>
      <w:r w:rsidR="002120D1">
        <w:rPr>
          <w:rFonts w:asciiTheme="majorHAnsi" w:eastAsia="SimSun" w:hAnsiTheme="majorHAnsi" w:cs="Arial"/>
          <w:bCs/>
          <w:sz w:val="24"/>
          <w:szCs w:val="24"/>
          <w:lang w:eastAsia="zh-CN"/>
        </w:rPr>
        <w:t xml:space="preserve"> </w:t>
      </w:r>
      <w:r w:rsidR="00A67991">
        <w:rPr>
          <w:rFonts w:asciiTheme="majorHAnsi" w:eastAsia="SimSun" w:hAnsiTheme="majorHAnsi" w:cs="Arial"/>
          <w:b/>
          <w:bCs/>
          <w:sz w:val="24"/>
          <w:szCs w:val="24"/>
          <w:lang w:eastAsia="zh-CN"/>
        </w:rPr>
        <w:t>1</w:t>
      </w:r>
      <w:r w:rsidR="002120D1">
        <w:rPr>
          <w:rFonts w:asciiTheme="majorHAnsi" w:eastAsia="SimSun" w:hAnsiTheme="majorHAnsi" w:cs="Arial"/>
          <w:b/>
          <w:bCs/>
          <w:sz w:val="24"/>
          <w:szCs w:val="24"/>
          <w:lang w:eastAsia="zh-CN"/>
        </w:rPr>
        <w:t>8</w:t>
      </w:r>
      <w:r w:rsidRPr="007D2970">
        <w:rPr>
          <w:rFonts w:asciiTheme="majorHAnsi" w:eastAsia="SimSun" w:hAnsiTheme="majorHAnsi" w:cs="Arial"/>
          <w:b/>
          <w:bCs/>
          <w:sz w:val="24"/>
          <w:szCs w:val="24"/>
          <w:lang w:eastAsia="zh-CN"/>
        </w:rPr>
        <w:t>.0</w:t>
      </w:r>
      <w:r w:rsidR="00A67991">
        <w:rPr>
          <w:rFonts w:asciiTheme="majorHAnsi" w:eastAsia="SimSun" w:hAnsiTheme="majorHAnsi" w:cs="Arial"/>
          <w:b/>
          <w:bCs/>
          <w:sz w:val="24"/>
          <w:szCs w:val="24"/>
          <w:lang w:eastAsia="zh-CN"/>
        </w:rPr>
        <w:t>8</w:t>
      </w:r>
      <w:r w:rsidRPr="007D2970">
        <w:rPr>
          <w:rFonts w:asciiTheme="majorHAnsi" w:eastAsia="SimSun" w:hAnsiTheme="majorHAnsi" w:cs="Arial"/>
          <w:b/>
          <w:bCs/>
          <w:sz w:val="24"/>
          <w:szCs w:val="24"/>
          <w:lang w:eastAsia="zh-CN"/>
        </w:rPr>
        <w:t>.2021 r., godzina 10:30</w:t>
      </w:r>
    </w:p>
    <w:p w:rsidR="007D2970" w:rsidRPr="007D2970" w:rsidRDefault="007D2970" w:rsidP="007D2970">
      <w:pPr>
        <w:widowControl w:val="0"/>
        <w:numPr>
          <w:ilvl w:val="1"/>
          <w:numId w:val="9"/>
        </w:numPr>
        <w:spacing w:after="0" w:line="276" w:lineRule="auto"/>
        <w:jc w:val="both"/>
        <w:outlineLvl w:val="3"/>
        <w:rPr>
          <w:rFonts w:asciiTheme="majorHAnsi" w:eastAsia="Times New Roman" w:hAnsiTheme="majorHAnsi" w:cs="Arial"/>
          <w:bCs/>
          <w:sz w:val="24"/>
          <w:szCs w:val="24"/>
          <w:lang w:eastAsia="pl-PL"/>
        </w:rPr>
      </w:pPr>
      <w:r w:rsidRPr="007D2970">
        <w:rPr>
          <w:rFonts w:asciiTheme="majorHAnsi" w:eastAsia="Times New Roman" w:hAnsiTheme="majorHAnsi" w:cs="Arial"/>
          <w:bCs/>
          <w:sz w:val="24"/>
          <w:szCs w:val="24"/>
          <w:lang w:eastAsia="pl-PL"/>
        </w:rPr>
        <w:t xml:space="preserve">Wykonawca może przed upływem terminu do składania ofert zmienić lub wycofać ofertę za pośrednictwem Formularza do złożenia, zmiany, wycofania oferty lub wniosku dostępnego na stronie </w:t>
      </w:r>
      <w:proofErr w:type="spellStart"/>
      <w:r w:rsidRPr="007D2970">
        <w:rPr>
          <w:rFonts w:asciiTheme="majorHAnsi" w:eastAsia="Times New Roman" w:hAnsiTheme="majorHAnsi" w:cs="Arial"/>
          <w:bCs/>
          <w:sz w:val="24"/>
          <w:szCs w:val="24"/>
          <w:lang w:eastAsia="pl-PL"/>
        </w:rPr>
        <w:t>ePUAP</w:t>
      </w:r>
      <w:proofErr w:type="spellEnd"/>
      <w:r w:rsidRPr="007D2970">
        <w:rPr>
          <w:rFonts w:asciiTheme="majorHAnsi" w:eastAsia="Times New Roman" w:hAnsiTheme="majorHAnsi" w:cs="Arial"/>
          <w:bCs/>
          <w:sz w:val="24"/>
          <w:szCs w:val="24"/>
          <w:lang w:eastAsia="pl-PL"/>
        </w:rPr>
        <w:t>. Sposób zmiany i wycofania oferty został opisany w Instrukcji użytkownika.</w:t>
      </w:r>
    </w:p>
    <w:p w:rsidR="007D2970" w:rsidRPr="007D2970" w:rsidRDefault="007D2970" w:rsidP="007D2970">
      <w:pPr>
        <w:widowControl w:val="0"/>
        <w:numPr>
          <w:ilvl w:val="1"/>
          <w:numId w:val="9"/>
        </w:numPr>
        <w:spacing w:after="0" w:line="276" w:lineRule="auto"/>
        <w:jc w:val="both"/>
        <w:outlineLvl w:val="3"/>
        <w:rPr>
          <w:rFonts w:ascii="Cambria" w:eastAsia="Times New Roman" w:hAnsi="Cambria" w:cs="Arial"/>
          <w:bCs/>
          <w:sz w:val="24"/>
          <w:szCs w:val="24"/>
          <w:lang w:eastAsia="pl-PL"/>
        </w:rPr>
      </w:pPr>
      <w:r w:rsidRPr="007D2970">
        <w:rPr>
          <w:rFonts w:ascii="Cambria" w:eastAsia="Times New Roman" w:hAnsi="Cambria" w:cs="Arial"/>
          <w:bCs/>
          <w:sz w:val="24"/>
          <w:szCs w:val="24"/>
          <w:lang w:eastAsia="pl-PL"/>
        </w:rPr>
        <w:t>Zamawiający, niezwłocznie po otwarciu ofert, udostępnia na stronie internetowej prowadzonego postępowania informacje o:</w:t>
      </w:r>
    </w:p>
    <w:p w:rsidR="007D2970" w:rsidRPr="007D2970" w:rsidRDefault="007D2970" w:rsidP="007D2970">
      <w:pPr>
        <w:widowControl w:val="0"/>
        <w:numPr>
          <w:ilvl w:val="0"/>
          <w:numId w:val="23"/>
        </w:numPr>
        <w:spacing w:before="20" w:after="40" w:line="276" w:lineRule="auto"/>
        <w:ind w:left="993" w:hanging="284"/>
        <w:contextualSpacing/>
        <w:jc w:val="both"/>
        <w:outlineLvl w:val="3"/>
        <w:rPr>
          <w:rFonts w:ascii="Cambria" w:eastAsia="SimSun" w:hAnsi="Cambria" w:cs="Arial"/>
          <w:bCs/>
          <w:sz w:val="24"/>
          <w:szCs w:val="24"/>
          <w:lang w:eastAsia="zh-CN"/>
        </w:rPr>
      </w:pPr>
      <w:r w:rsidRPr="007D2970">
        <w:rPr>
          <w:rFonts w:ascii="Cambria" w:eastAsia="SimSun" w:hAnsi="Cambria" w:cs="Arial"/>
          <w:bCs/>
          <w:sz w:val="24"/>
          <w:szCs w:val="24"/>
          <w:lang w:eastAsia="zh-CN"/>
        </w:rPr>
        <w:t>nazwach albo imionach i nazwiskach oraz siedzibach lub miejscach prowadzonej działalności gospodarczej albo miejscach zamieszkania wykonawców, których oferty zostały otwarte;</w:t>
      </w:r>
    </w:p>
    <w:p w:rsidR="007D2970" w:rsidRPr="007D2970" w:rsidRDefault="007D2970" w:rsidP="007D2970">
      <w:pPr>
        <w:widowControl w:val="0"/>
        <w:numPr>
          <w:ilvl w:val="0"/>
          <w:numId w:val="23"/>
        </w:numPr>
        <w:spacing w:before="20" w:after="40" w:line="276" w:lineRule="auto"/>
        <w:ind w:left="993" w:hanging="284"/>
        <w:contextualSpacing/>
        <w:jc w:val="both"/>
        <w:outlineLvl w:val="3"/>
        <w:rPr>
          <w:rFonts w:ascii="Cambria" w:eastAsia="SimSun" w:hAnsi="Cambria" w:cs="Arial"/>
          <w:bCs/>
          <w:sz w:val="24"/>
          <w:szCs w:val="24"/>
          <w:lang w:eastAsia="zh-CN"/>
        </w:rPr>
      </w:pPr>
      <w:r w:rsidRPr="007D2970">
        <w:rPr>
          <w:rFonts w:ascii="Cambria" w:eastAsia="SimSun" w:hAnsi="Cambria" w:cs="Arial"/>
          <w:bCs/>
          <w:sz w:val="24"/>
          <w:szCs w:val="24"/>
          <w:lang w:eastAsia="zh-CN"/>
        </w:rPr>
        <w:lastRenderedPageBreak/>
        <w:t>cenach lub kosztach zawartych w ofertach.</w:t>
      </w:r>
    </w:p>
    <w:p w:rsidR="007D2970" w:rsidRPr="007D2970" w:rsidRDefault="007D2970" w:rsidP="007D2970">
      <w:pPr>
        <w:widowControl w:val="0"/>
        <w:numPr>
          <w:ilvl w:val="1"/>
          <w:numId w:val="9"/>
        </w:numPr>
        <w:spacing w:after="0" w:line="276" w:lineRule="auto"/>
        <w:jc w:val="both"/>
        <w:outlineLvl w:val="3"/>
        <w:rPr>
          <w:rFonts w:ascii="Cambria" w:eastAsia="Times New Roman" w:hAnsi="Cambria" w:cs="Arial"/>
          <w:sz w:val="24"/>
          <w:szCs w:val="24"/>
          <w:lang w:eastAsia="pl-PL"/>
        </w:rPr>
      </w:pPr>
      <w:r w:rsidRPr="007D2970">
        <w:rPr>
          <w:rFonts w:ascii="Cambria" w:eastAsia="Times New Roman" w:hAnsi="Cambria" w:cs="Arial"/>
          <w:sz w:val="24"/>
          <w:szCs w:val="24"/>
          <w:lang w:eastAsia="pl-PL"/>
        </w:rPr>
        <w:t xml:space="preserve">Zamawiający odrzuca ofertę, jeżeli została złożona po terminie składania ofert, </w:t>
      </w:r>
      <w:r w:rsidRPr="007D2970">
        <w:rPr>
          <w:rFonts w:ascii="Cambria" w:eastAsia="Times New Roman" w:hAnsi="Cambria" w:cs="Arial"/>
          <w:sz w:val="24"/>
          <w:szCs w:val="24"/>
          <w:lang w:eastAsia="pl-PL"/>
        </w:rPr>
        <w:br/>
        <w:t>o którym mowa w pkt. 14.2 SWZ.</w:t>
      </w:r>
    </w:p>
    <w:p w:rsidR="007D2970" w:rsidRPr="007D2970" w:rsidRDefault="007D2970" w:rsidP="007D2970">
      <w:pPr>
        <w:widowControl w:val="0"/>
        <w:spacing w:after="0" w:line="276" w:lineRule="auto"/>
        <w:ind w:left="720"/>
        <w:jc w:val="both"/>
        <w:outlineLvl w:val="3"/>
        <w:rPr>
          <w:rFonts w:asciiTheme="majorHAnsi" w:eastAsia="Times New Roman" w:hAnsiTheme="majorHAnsi" w:cs="Arial"/>
          <w:bCs/>
          <w:sz w:val="24"/>
          <w:szCs w:val="24"/>
          <w:lang w:eastAsia="pl-PL"/>
        </w:rPr>
      </w:pPr>
    </w:p>
    <w:tbl>
      <w:tblPr>
        <w:tblW w:w="0" w:type="auto"/>
        <w:tblInd w:w="108" w:type="dxa"/>
        <w:tblBorders>
          <w:bottom w:val="single" w:sz="4" w:space="0" w:color="auto"/>
        </w:tblBorders>
        <w:tblLook w:val="00A0" w:firstRow="1" w:lastRow="0" w:firstColumn="1" w:lastColumn="0" w:noHBand="0" w:noVBand="0"/>
      </w:tblPr>
      <w:tblGrid>
        <w:gridCol w:w="8964"/>
      </w:tblGrid>
      <w:tr w:rsidR="007D2970" w:rsidRPr="007D2970" w:rsidTr="007D2970">
        <w:trPr>
          <w:trHeight w:val="652"/>
        </w:trPr>
        <w:tc>
          <w:tcPr>
            <w:tcW w:w="8964"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15</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TERMIN ZWIĄZANIA OFERTĄ</w:t>
            </w:r>
          </w:p>
        </w:tc>
      </w:tr>
    </w:tbl>
    <w:p w:rsidR="007D2970" w:rsidRPr="007D2970" w:rsidRDefault="007D2970" w:rsidP="007D2970">
      <w:pPr>
        <w:widowControl w:val="0"/>
        <w:spacing w:after="0" w:line="276" w:lineRule="auto"/>
        <w:ind w:left="340"/>
        <w:jc w:val="both"/>
        <w:outlineLvl w:val="3"/>
        <w:rPr>
          <w:rFonts w:asciiTheme="majorHAnsi" w:eastAsia="SimSun" w:hAnsiTheme="majorHAnsi" w:cs="Arial"/>
          <w:bCs/>
          <w:sz w:val="24"/>
          <w:szCs w:val="24"/>
          <w:lang w:eastAsia="pl-PL"/>
        </w:rPr>
      </w:pPr>
    </w:p>
    <w:p w:rsidR="007D2970" w:rsidRPr="007D2970" w:rsidRDefault="007D2970" w:rsidP="007D2970">
      <w:pPr>
        <w:widowControl w:val="0"/>
        <w:spacing w:after="0" w:line="276" w:lineRule="auto"/>
        <w:ind w:left="340"/>
        <w:jc w:val="both"/>
        <w:outlineLvl w:val="3"/>
        <w:rPr>
          <w:rFonts w:asciiTheme="majorHAnsi" w:eastAsia="SimSun" w:hAnsiTheme="majorHAnsi" w:cs="Arial"/>
          <w:b/>
          <w:vanish/>
          <w:sz w:val="24"/>
          <w:szCs w:val="24"/>
          <w:lang w:eastAsia="pl-PL"/>
        </w:rPr>
      </w:pPr>
    </w:p>
    <w:p w:rsidR="007D2970" w:rsidRPr="007D2970" w:rsidRDefault="007D2970" w:rsidP="007D2970">
      <w:pPr>
        <w:widowControl w:val="0"/>
        <w:numPr>
          <w:ilvl w:val="1"/>
          <w:numId w:val="10"/>
        </w:numPr>
        <w:spacing w:before="20" w:after="40" w:line="276" w:lineRule="auto"/>
        <w:contextualSpacing/>
        <w:jc w:val="both"/>
        <w:outlineLvl w:val="3"/>
        <w:rPr>
          <w:rFonts w:asciiTheme="majorHAnsi" w:eastAsia="SimSun" w:hAnsiTheme="majorHAnsi" w:cs="Arial"/>
          <w:b/>
          <w:sz w:val="24"/>
          <w:szCs w:val="24"/>
          <w:lang w:eastAsia="zh-CN"/>
        </w:rPr>
      </w:pPr>
      <w:r w:rsidRPr="007D2970">
        <w:rPr>
          <w:rFonts w:asciiTheme="majorHAnsi" w:eastAsia="SimSun" w:hAnsiTheme="majorHAnsi" w:cs="Arial"/>
          <w:b/>
          <w:sz w:val="24"/>
          <w:szCs w:val="24"/>
          <w:lang w:eastAsia="zh-CN"/>
        </w:rPr>
        <w:t xml:space="preserve">Wykonawca jest związany ofertą do dnia </w:t>
      </w:r>
      <w:r w:rsidR="00A67991">
        <w:rPr>
          <w:rFonts w:asciiTheme="majorHAnsi" w:eastAsia="SimSun" w:hAnsiTheme="majorHAnsi" w:cs="Arial"/>
          <w:b/>
          <w:sz w:val="24"/>
          <w:szCs w:val="24"/>
          <w:lang w:eastAsia="zh-CN"/>
        </w:rPr>
        <w:t>15</w:t>
      </w:r>
      <w:r w:rsidRPr="007D2970">
        <w:rPr>
          <w:rFonts w:asciiTheme="majorHAnsi" w:eastAsia="SimSun" w:hAnsiTheme="majorHAnsi" w:cs="Arial"/>
          <w:b/>
          <w:sz w:val="24"/>
          <w:szCs w:val="24"/>
          <w:lang w:eastAsia="zh-CN"/>
        </w:rPr>
        <w:t>.0</w:t>
      </w:r>
      <w:r w:rsidR="00A67991">
        <w:rPr>
          <w:rFonts w:asciiTheme="majorHAnsi" w:eastAsia="SimSun" w:hAnsiTheme="majorHAnsi" w:cs="Arial"/>
          <w:b/>
          <w:sz w:val="24"/>
          <w:szCs w:val="24"/>
          <w:lang w:eastAsia="zh-CN"/>
        </w:rPr>
        <w:t>9</w:t>
      </w:r>
      <w:r w:rsidRPr="007D2970">
        <w:rPr>
          <w:rFonts w:asciiTheme="majorHAnsi" w:eastAsia="SimSun" w:hAnsiTheme="majorHAnsi" w:cs="Arial"/>
          <w:b/>
          <w:sz w:val="24"/>
          <w:szCs w:val="24"/>
          <w:lang w:eastAsia="zh-CN"/>
        </w:rPr>
        <w:t>.2021 r.</w:t>
      </w:r>
    </w:p>
    <w:p w:rsidR="007D2970" w:rsidRPr="007D2970" w:rsidRDefault="007D2970" w:rsidP="007D2970">
      <w:pPr>
        <w:widowControl w:val="0"/>
        <w:numPr>
          <w:ilvl w:val="1"/>
          <w:numId w:val="10"/>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Cambria" w:eastAsia="SimSun" w:hAnsi="Cambria" w:cs="Times New Roman"/>
          <w:sz w:val="24"/>
          <w:szCs w:val="24"/>
          <w:lang w:eastAsia="zh-CN"/>
        </w:rPr>
        <w:t>W przypadku gdy wybór najkorzystniejszej oferty nie nastąpi przed upływem terminu związania ofertą, o którym mowa w pkt 15.1, Zamawiający przed upływem terminu związania ofertą, zwróci się jednokrotnie do Wykonawców o wyrażenie zgody na przedłużenie tego terminu o wskazywany przez niego okres, nie dłuższy niż 30 dni.</w:t>
      </w:r>
    </w:p>
    <w:p w:rsidR="007D2970" w:rsidRPr="007D2970" w:rsidRDefault="007D2970" w:rsidP="007D2970">
      <w:pPr>
        <w:widowControl w:val="0"/>
        <w:numPr>
          <w:ilvl w:val="1"/>
          <w:numId w:val="10"/>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Cambria" w:eastAsia="SimSun" w:hAnsi="Cambria" w:cs="Arial"/>
          <w:bCs/>
          <w:sz w:val="24"/>
          <w:szCs w:val="24"/>
          <w:lang w:eastAsia="zh-CN"/>
        </w:rPr>
        <w:t>Przedłużenie terminu związania ofertą, o którym mowa w pkt. 15.2 SWZ, wymaga złożenia przez Wykonawcę pisemnego oświadczenia o wyrażeniu zgody na przedłużenie terminu związania ofertą.</w:t>
      </w:r>
    </w:p>
    <w:p w:rsidR="007D2970" w:rsidRPr="007D2970" w:rsidRDefault="007D2970" w:rsidP="007D2970">
      <w:pPr>
        <w:widowControl w:val="0"/>
        <w:spacing w:after="0" w:line="276" w:lineRule="auto"/>
        <w:ind w:left="720"/>
        <w:jc w:val="both"/>
        <w:outlineLvl w:val="3"/>
        <w:rPr>
          <w:rFonts w:ascii="Cambria" w:eastAsia="Times New Roman" w:hAnsi="Cambria" w:cs="Arial"/>
          <w:bCs/>
          <w:sz w:val="24"/>
          <w:szCs w:val="24"/>
          <w:lang w:eastAsia="pl-PL"/>
        </w:rPr>
      </w:pPr>
    </w:p>
    <w:tbl>
      <w:tblPr>
        <w:tblW w:w="0" w:type="auto"/>
        <w:jc w:val="center"/>
        <w:tblBorders>
          <w:bottom w:val="single" w:sz="4" w:space="0" w:color="auto"/>
        </w:tblBorders>
        <w:tblLook w:val="00A0" w:firstRow="1" w:lastRow="0" w:firstColumn="1" w:lastColumn="0" w:noHBand="0" w:noVBand="0"/>
      </w:tblPr>
      <w:tblGrid>
        <w:gridCol w:w="9060"/>
      </w:tblGrid>
      <w:tr w:rsidR="007D2970" w:rsidRPr="007D2970" w:rsidTr="007D2970">
        <w:trPr>
          <w:jc w:val="center"/>
        </w:trPr>
        <w:tc>
          <w:tcPr>
            <w:tcW w:w="9060"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16</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OPIS SPOSOBU OBLICZENIA CENY OFERTY</w:t>
            </w:r>
          </w:p>
        </w:tc>
      </w:tr>
    </w:tbl>
    <w:p w:rsidR="007D2970" w:rsidRPr="007D2970" w:rsidRDefault="007D2970" w:rsidP="007D2970">
      <w:pPr>
        <w:widowControl w:val="0"/>
        <w:spacing w:after="0" w:line="276" w:lineRule="auto"/>
        <w:jc w:val="both"/>
        <w:outlineLvl w:val="3"/>
        <w:rPr>
          <w:rFonts w:asciiTheme="majorHAnsi" w:eastAsia="SimSun" w:hAnsiTheme="majorHAnsi" w:cs="Arial"/>
          <w:bCs/>
          <w:sz w:val="24"/>
          <w:szCs w:val="24"/>
          <w:lang w:eastAsia="pl-PL"/>
        </w:rPr>
      </w:pPr>
    </w:p>
    <w:p w:rsidR="007D2970" w:rsidRPr="007D2970" w:rsidRDefault="007D2970" w:rsidP="007D2970">
      <w:pPr>
        <w:widowControl w:val="0"/>
        <w:spacing w:after="0" w:line="276" w:lineRule="auto"/>
        <w:jc w:val="both"/>
        <w:outlineLvl w:val="3"/>
        <w:rPr>
          <w:rFonts w:asciiTheme="majorHAnsi" w:eastAsia="SimSun" w:hAnsiTheme="majorHAnsi" w:cs="Arial"/>
          <w:bCs/>
          <w:vanish/>
          <w:sz w:val="24"/>
          <w:szCs w:val="24"/>
          <w:lang w:eastAsia="pl-PL"/>
        </w:rPr>
      </w:pPr>
    </w:p>
    <w:p w:rsidR="007D2970" w:rsidRPr="007D2970" w:rsidRDefault="007D2970" w:rsidP="007D2970">
      <w:pPr>
        <w:widowControl w:val="0"/>
        <w:spacing w:after="0" w:line="276" w:lineRule="auto"/>
        <w:jc w:val="both"/>
        <w:outlineLvl w:val="3"/>
        <w:rPr>
          <w:rFonts w:asciiTheme="majorHAnsi" w:eastAsia="SimSun" w:hAnsiTheme="majorHAnsi" w:cs="Arial"/>
          <w:vanish/>
          <w:sz w:val="24"/>
          <w:szCs w:val="24"/>
          <w:lang w:eastAsia="pl-PL"/>
        </w:rPr>
      </w:pPr>
    </w:p>
    <w:p w:rsidR="007D2970" w:rsidRPr="007D2970" w:rsidRDefault="007D2970" w:rsidP="007D2970">
      <w:pPr>
        <w:widowControl w:val="0"/>
        <w:numPr>
          <w:ilvl w:val="1"/>
          <w:numId w:val="29"/>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 xml:space="preserve"> Wykonawca w ofercie w Formularzu ofertowym sporządzonym według wzoru stanowiącego Załącznik nr 1 do SWZ wskaże cenę oferty</w:t>
      </w:r>
      <w:r w:rsidRPr="007D2970">
        <w:rPr>
          <w:rFonts w:ascii="Calibri" w:eastAsia="SimSun" w:hAnsi="Calibri" w:cs="Arial"/>
          <w:sz w:val="20"/>
          <w:szCs w:val="20"/>
          <w:lang w:eastAsia="zh-CN"/>
        </w:rPr>
        <w:t xml:space="preserve"> </w:t>
      </w:r>
      <w:r w:rsidRPr="007D2970">
        <w:rPr>
          <w:rFonts w:asciiTheme="majorHAnsi" w:eastAsia="SimSun" w:hAnsiTheme="majorHAnsi" w:cstheme="majorHAnsi"/>
          <w:sz w:val="24"/>
          <w:szCs w:val="24"/>
          <w:lang w:eastAsia="zh-CN"/>
        </w:rPr>
        <w:t>brutto za realizację przedmiotu zamówienia, którą</w:t>
      </w:r>
      <w:r w:rsidRPr="007D2970">
        <w:rPr>
          <w:rFonts w:asciiTheme="majorHAnsi" w:eastAsia="SimSun" w:hAnsiTheme="majorHAnsi" w:cstheme="majorHAnsi"/>
          <w:sz w:val="24"/>
          <w:szCs w:val="24"/>
          <w:shd w:val="clear" w:color="auto" w:fill="FFFFFF"/>
          <w:lang w:eastAsia="zh-CN" w:bidi="he-IL"/>
        </w:rPr>
        <w:t xml:space="preserve"> należy wyliczyć na podstawie kalkulacji własnej Wykonawcy, w oparciu o przedmiar robót (załącznik nr 2 do SWZ)</w:t>
      </w:r>
      <w:r w:rsidRPr="007D2970">
        <w:rPr>
          <w:rFonts w:asciiTheme="majorHAnsi" w:eastAsia="SimSun" w:hAnsiTheme="majorHAnsi" w:cstheme="majorHAnsi"/>
          <w:bCs/>
          <w:sz w:val="24"/>
          <w:szCs w:val="24"/>
          <w:lang w:eastAsia="zh-CN"/>
        </w:rPr>
        <w:t>.</w:t>
      </w:r>
    </w:p>
    <w:p w:rsidR="007D2970" w:rsidRPr="007D2970" w:rsidRDefault="007D2970" w:rsidP="007D2970">
      <w:pPr>
        <w:widowControl w:val="0"/>
        <w:numPr>
          <w:ilvl w:val="1"/>
          <w:numId w:val="29"/>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Wszelkie kwoty zawarte w ofercie muszą być wyrażone w złotych polskich z dokładnością dwóch miejsc po przecinku.</w:t>
      </w:r>
    </w:p>
    <w:p w:rsidR="007D2970" w:rsidRPr="007D2970" w:rsidRDefault="007D2970" w:rsidP="007D2970">
      <w:pPr>
        <w:widowControl w:val="0"/>
        <w:numPr>
          <w:ilvl w:val="1"/>
          <w:numId w:val="29"/>
        </w:numPr>
        <w:spacing w:before="20" w:after="40" w:line="276" w:lineRule="auto"/>
        <w:contextualSpacing/>
        <w:jc w:val="both"/>
        <w:outlineLvl w:val="3"/>
        <w:rPr>
          <w:rFonts w:asciiTheme="majorHAnsi" w:eastAsia="SimSun" w:hAnsiTheme="majorHAnsi" w:cstheme="majorHAnsi"/>
          <w:bCs/>
          <w:sz w:val="24"/>
          <w:szCs w:val="24"/>
          <w:lang w:eastAsia="zh-CN"/>
        </w:rPr>
      </w:pPr>
      <w:r w:rsidRPr="007D2970">
        <w:rPr>
          <w:rFonts w:asciiTheme="majorHAnsi" w:eastAsia="SimSun" w:hAnsiTheme="majorHAnsi" w:cstheme="majorHAnsi"/>
          <w:bCs/>
          <w:sz w:val="24"/>
          <w:szCs w:val="24"/>
          <w:lang w:eastAsia="zh-CN"/>
        </w:rPr>
        <w:t>Zaoferowane ceny muszą zawierać wszystkie koszty mające związek z prawidłową realizacją zamówienia, a wynikające z SWZ, między innymi: do</w:t>
      </w:r>
      <w:r w:rsidRPr="007D2970">
        <w:rPr>
          <w:rFonts w:asciiTheme="majorHAnsi" w:hAnsiTheme="majorHAnsi" w:cstheme="majorHAnsi"/>
          <w:b/>
          <w:sz w:val="24"/>
          <w:szCs w:val="24"/>
        </w:rPr>
        <w:t xml:space="preserve"> </w:t>
      </w:r>
      <w:r w:rsidRPr="007D2970">
        <w:rPr>
          <w:rFonts w:asciiTheme="majorHAnsi" w:hAnsiTheme="majorHAnsi" w:cstheme="majorHAnsi"/>
          <w:sz w:val="24"/>
          <w:szCs w:val="24"/>
          <w:shd w:val="clear" w:color="auto" w:fill="FFFFFF"/>
          <w:lang w:bidi="he-IL"/>
        </w:rPr>
        <w:t xml:space="preserve">wartości robót wyliczonej zgodnie w z w/w wymaganiami Wykonawca doliczy: </w:t>
      </w:r>
    </w:p>
    <w:p w:rsidR="007D2970" w:rsidRPr="007D2970" w:rsidRDefault="007D2970" w:rsidP="007D2970">
      <w:pPr>
        <w:numPr>
          <w:ilvl w:val="1"/>
          <w:numId w:val="44"/>
        </w:numPr>
        <w:spacing w:after="0" w:line="276" w:lineRule="auto"/>
        <w:ind w:left="1134" w:hanging="283"/>
        <w:contextualSpacing/>
        <w:jc w:val="both"/>
        <w:rPr>
          <w:rFonts w:asciiTheme="majorHAnsi" w:hAnsiTheme="majorHAnsi" w:cstheme="majorHAnsi"/>
          <w:sz w:val="24"/>
          <w:szCs w:val="24"/>
          <w:shd w:val="clear" w:color="auto" w:fill="FFFFFF"/>
          <w:lang w:bidi="he-IL"/>
        </w:rPr>
      </w:pPr>
      <w:r w:rsidRPr="007D2970">
        <w:rPr>
          <w:rFonts w:asciiTheme="majorHAnsi" w:hAnsiTheme="majorHAnsi" w:cstheme="majorHAnsi"/>
          <w:sz w:val="24"/>
          <w:szCs w:val="24"/>
          <w:shd w:val="clear" w:color="auto" w:fill="FFFFFF"/>
          <w:lang w:bidi="he-IL"/>
        </w:rPr>
        <w:t xml:space="preserve">koszty wszelkich robót tymczasowych i towarzyszących, </w:t>
      </w:r>
    </w:p>
    <w:p w:rsidR="007D2970" w:rsidRPr="007D2970" w:rsidRDefault="007D2970" w:rsidP="007D2970">
      <w:pPr>
        <w:numPr>
          <w:ilvl w:val="1"/>
          <w:numId w:val="44"/>
        </w:numPr>
        <w:spacing w:after="0" w:line="276" w:lineRule="auto"/>
        <w:ind w:left="1134" w:hanging="283"/>
        <w:contextualSpacing/>
        <w:jc w:val="both"/>
        <w:rPr>
          <w:rFonts w:asciiTheme="majorHAnsi" w:hAnsiTheme="majorHAnsi" w:cstheme="majorHAnsi"/>
          <w:sz w:val="24"/>
          <w:szCs w:val="24"/>
          <w:shd w:val="clear" w:color="auto" w:fill="FFFFFF"/>
          <w:lang w:bidi="he-IL"/>
        </w:rPr>
      </w:pPr>
      <w:r w:rsidRPr="007D2970">
        <w:rPr>
          <w:rFonts w:asciiTheme="majorHAnsi" w:hAnsiTheme="majorHAnsi" w:cstheme="majorHAnsi"/>
          <w:sz w:val="24"/>
          <w:szCs w:val="24"/>
          <w:shd w:val="clear" w:color="auto" w:fill="FFFFFF"/>
          <w:lang w:bidi="he-IL"/>
        </w:rPr>
        <w:t xml:space="preserve">zagospodarowanie i wyposażenie placu budowy, </w:t>
      </w:r>
    </w:p>
    <w:p w:rsidR="007D2970" w:rsidRPr="007D2970" w:rsidRDefault="007D2970" w:rsidP="007D2970">
      <w:pPr>
        <w:numPr>
          <w:ilvl w:val="1"/>
          <w:numId w:val="44"/>
        </w:numPr>
        <w:spacing w:after="0" w:line="276" w:lineRule="auto"/>
        <w:ind w:left="1134" w:hanging="283"/>
        <w:contextualSpacing/>
        <w:jc w:val="both"/>
        <w:rPr>
          <w:rFonts w:asciiTheme="majorHAnsi" w:hAnsiTheme="majorHAnsi" w:cstheme="majorHAnsi"/>
          <w:sz w:val="24"/>
          <w:szCs w:val="24"/>
          <w:shd w:val="clear" w:color="auto" w:fill="FFFFFF"/>
          <w:lang w:bidi="he-IL"/>
        </w:rPr>
      </w:pPr>
      <w:r w:rsidRPr="007D2970">
        <w:rPr>
          <w:rFonts w:asciiTheme="majorHAnsi" w:hAnsiTheme="majorHAnsi" w:cstheme="majorHAnsi"/>
          <w:sz w:val="24"/>
          <w:szCs w:val="24"/>
          <w:shd w:val="clear" w:color="auto" w:fill="FFFFFF"/>
          <w:lang w:bidi="he-IL"/>
        </w:rPr>
        <w:t xml:space="preserve">koszty wszelkich prób, badań, pomiarów, sprawdzeń i odbiorów wykonanych robót. </w:t>
      </w:r>
    </w:p>
    <w:p w:rsidR="007D2970" w:rsidRPr="007D2970" w:rsidRDefault="007D2970" w:rsidP="007D2970">
      <w:pPr>
        <w:numPr>
          <w:ilvl w:val="1"/>
          <w:numId w:val="44"/>
        </w:numPr>
        <w:spacing w:after="0" w:line="276" w:lineRule="auto"/>
        <w:ind w:left="1134" w:hanging="283"/>
        <w:contextualSpacing/>
        <w:jc w:val="both"/>
        <w:rPr>
          <w:rFonts w:asciiTheme="majorHAnsi" w:hAnsiTheme="majorHAnsi" w:cstheme="majorHAnsi"/>
          <w:sz w:val="24"/>
          <w:szCs w:val="24"/>
          <w:shd w:val="clear" w:color="auto" w:fill="FFFFFF"/>
          <w:lang w:bidi="he-IL"/>
        </w:rPr>
      </w:pPr>
      <w:r w:rsidRPr="007D2970">
        <w:rPr>
          <w:rFonts w:asciiTheme="majorHAnsi" w:hAnsiTheme="majorHAnsi" w:cstheme="majorHAnsi"/>
          <w:sz w:val="24"/>
          <w:szCs w:val="24"/>
          <w:shd w:val="clear" w:color="auto" w:fill="FFFFFF"/>
          <w:lang w:bidi="he-IL"/>
        </w:rPr>
        <w:t>obsługę geodezyjną.</w:t>
      </w:r>
    </w:p>
    <w:p w:rsidR="007D2970" w:rsidRPr="007D2970" w:rsidRDefault="007D2970" w:rsidP="007D2970">
      <w:pPr>
        <w:widowControl w:val="0"/>
        <w:numPr>
          <w:ilvl w:val="1"/>
          <w:numId w:val="29"/>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W formularzu ofertowym Wykonawca poda: cenę netto za wykonanie całości przedmiotu zamówienia, kwotę podatku VAT oraz cenę brutto za wykonanie całości przedmiotu zamówienia.</w:t>
      </w:r>
    </w:p>
    <w:p w:rsidR="007D2970" w:rsidRPr="007D2970" w:rsidRDefault="007D2970" w:rsidP="007D2970">
      <w:pPr>
        <w:widowControl w:val="0"/>
        <w:numPr>
          <w:ilvl w:val="1"/>
          <w:numId w:val="29"/>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7D2970" w:rsidRPr="007D2970" w:rsidRDefault="007D2970" w:rsidP="007D2970">
      <w:pPr>
        <w:widowControl w:val="0"/>
        <w:numPr>
          <w:ilvl w:val="1"/>
          <w:numId w:val="29"/>
        </w:numPr>
        <w:spacing w:before="20" w:after="40" w:line="276" w:lineRule="auto"/>
        <w:contextualSpacing/>
        <w:jc w:val="both"/>
        <w:outlineLvl w:val="3"/>
        <w:rPr>
          <w:rFonts w:asciiTheme="majorHAnsi" w:eastAsia="SimSun" w:hAnsiTheme="majorHAnsi" w:cs="Arial"/>
          <w:bCs/>
          <w:sz w:val="24"/>
          <w:szCs w:val="24"/>
          <w:lang w:eastAsia="zh-CN"/>
        </w:rPr>
      </w:pPr>
      <w:r w:rsidRPr="007D2970">
        <w:rPr>
          <w:rFonts w:asciiTheme="majorHAnsi" w:eastAsia="SimSun" w:hAnsiTheme="majorHAnsi" w:cs="Arial"/>
          <w:bCs/>
          <w:sz w:val="24"/>
          <w:szCs w:val="24"/>
          <w:lang w:eastAsia="zh-CN"/>
        </w:rPr>
        <w:t>Zamawiający nie dopuszcza podawania cen ofertowych w walutach obcych.</w:t>
      </w:r>
    </w:p>
    <w:p w:rsidR="007D2970" w:rsidRPr="007D2970" w:rsidRDefault="007D2970" w:rsidP="001A728B">
      <w:pPr>
        <w:widowControl w:val="0"/>
        <w:spacing w:before="20" w:after="40" w:line="276" w:lineRule="auto"/>
        <w:contextualSpacing/>
        <w:jc w:val="both"/>
        <w:outlineLvl w:val="3"/>
        <w:rPr>
          <w:rFonts w:asciiTheme="majorHAnsi" w:eastAsia="SimSun" w:hAnsiTheme="majorHAnsi" w:cs="Arial"/>
          <w:bCs/>
          <w:sz w:val="24"/>
          <w:szCs w:val="24"/>
          <w:lang w:eastAsia="zh-CN"/>
        </w:rPr>
      </w:pPr>
    </w:p>
    <w:p w:rsidR="007D2970" w:rsidRPr="007D2970" w:rsidRDefault="007D2970" w:rsidP="007D2970">
      <w:pPr>
        <w:widowControl w:val="0"/>
        <w:spacing w:before="20" w:after="40" w:line="276" w:lineRule="auto"/>
        <w:ind w:left="720"/>
        <w:contextualSpacing/>
        <w:jc w:val="both"/>
        <w:outlineLvl w:val="3"/>
        <w:rPr>
          <w:rFonts w:asciiTheme="majorHAnsi" w:eastAsia="SimSun" w:hAnsiTheme="majorHAnsi" w:cs="Arial"/>
          <w:bCs/>
          <w:sz w:val="24"/>
          <w:szCs w:val="24"/>
          <w:lang w:eastAsia="zh-CN"/>
        </w:rPr>
      </w:pPr>
    </w:p>
    <w:tbl>
      <w:tblPr>
        <w:tblW w:w="0" w:type="auto"/>
        <w:jc w:val="center"/>
        <w:tblBorders>
          <w:bottom w:val="single" w:sz="4" w:space="0" w:color="auto"/>
        </w:tblBorders>
        <w:tblLook w:val="00A0" w:firstRow="1" w:lastRow="0" w:firstColumn="1" w:lastColumn="0" w:noHBand="0" w:noVBand="0"/>
      </w:tblPr>
      <w:tblGrid>
        <w:gridCol w:w="9072"/>
      </w:tblGrid>
      <w:tr w:rsidR="007D2970" w:rsidRPr="007D2970" w:rsidTr="007D2970">
        <w:trPr>
          <w:jc w:val="center"/>
        </w:trPr>
        <w:tc>
          <w:tcPr>
            <w:tcW w:w="9072"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17</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OPIS KRYTERIÓW OCENY OFERT, WRAZ Z PODANIEM WAG TYCH KRYTERIÓW I SPOSOBU OCENY OFERT</w:t>
            </w:r>
          </w:p>
        </w:tc>
      </w:tr>
    </w:tbl>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Theme="majorHAnsi" w:eastAsia="Times New Roman" w:hAnsiTheme="majorHAnsi" w:cs="Times New Roman"/>
          <w:color w:val="FF0000"/>
          <w:sz w:val="24"/>
          <w:szCs w:val="24"/>
          <w:lang w:eastAsia="pl-PL"/>
        </w:rPr>
      </w:pPr>
    </w:p>
    <w:p w:rsidR="007D2970" w:rsidRPr="007D2970" w:rsidRDefault="007D2970" w:rsidP="007D2970">
      <w:pPr>
        <w:spacing w:after="0" w:line="240" w:lineRule="auto"/>
        <w:jc w:val="both"/>
        <w:rPr>
          <w:rFonts w:ascii="Times New Roman" w:eastAsia="Times New Roman" w:hAnsi="Times New Roman" w:cs="Times New Roman"/>
          <w:b/>
          <w:bCs/>
          <w:color w:val="FF0000"/>
          <w:sz w:val="24"/>
          <w:szCs w:val="24"/>
          <w:u w:val="single"/>
          <w:lang w:eastAsia="pl-PL"/>
        </w:rPr>
      </w:pPr>
    </w:p>
    <w:p w:rsidR="007D2970" w:rsidRPr="007D2970" w:rsidRDefault="007D2970" w:rsidP="007D2970">
      <w:pPr>
        <w:numPr>
          <w:ilvl w:val="1"/>
          <w:numId w:val="30"/>
        </w:numPr>
        <w:tabs>
          <w:tab w:val="left" w:pos="709"/>
          <w:tab w:val="left" w:pos="1276"/>
          <w:tab w:val="left" w:pos="1418"/>
        </w:tabs>
        <w:suppressAutoHyphens/>
        <w:autoSpaceDE w:val="0"/>
        <w:autoSpaceDN w:val="0"/>
        <w:adjustRightInd w:val="0"/>
        <w:spacing w:after="0" w:line="276" w:lineRule="auto"/>
        <w:ind w:left="709" w:hanging="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Przy wyborze oferty Zamawiający będzie kierował się następującymi kryteriami:</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1) Cena  – 60% (max. 60 pkt),</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2) Gwarancja – 40 % (max 40 pkt).</w:t>
      </w:r>
    </w:p>
    <w:p w:rsidR="007D2970" w:rsidRPr="007D2970" w:rsidRDefault="007D2970" w:rsidP="007D2970">
      <w:pPr>
        <w:numPr>
          <w:ilvl w:val="1"/>
          <w:numId w:val="30"/>
        </w:numPr>
        <w:tabs>
          <w:tab w:val="left" w:pos="709"/>
          <w:tab w:val="left" w:pos="1276"/>
          <w:tab w:val="left" w:pos="1418"/>
        </w:tabs>
        <w:suppressAutoHyphens/>
        <w:autoSpaceDE w:val="0"/>
        <w:autoSpaceDN w:val="0"/>
        <w:adjustRightInd w:val="0"/>
        <w:spacing w:after="0" w:line="276" w:lineRule="auto"/>
        <w:ind w:left="709" w:hanging="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Sposób oceniania ofert:</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1) w kryterium „cena ” (C), w którym Zamawiającemu zależy, aby Wykonawca przedstawił jak najniższy wskaźnik (cena), zostanie zastosowany następujący wzór:</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center"/>
        <w:rPr>
          <w:rFonts w:ascii="Cambria" w:eastAsia="Times New Roman" w:hAnsi="Cambria" w:cs="Times New Roman"/>
          <w:b/>
          <w:sz w:val="24"/>
          <w:szCs w:val="24"/>
          <w:lang w:eastAsia="pl-PL"/>
        </w:rPr>
      </w:pPr>
      <w:r w:rsidRPr="007D2970">
        <w:rPr>
          <w:rFonts w:ascii="Cambria" w:eastAsia="Times New Roman" w:hAnsi="Cambria" w:cs="Times New Roman"/>
          <w:b/>
          <w:sz w:val="24"/>
          <w:szCs w:val="24"/>
          <w:lang w:eastAsia="pl-PL"/>
        </w:rPr>
        <w:t>C =</w:t>
      </w:r>
      <w:proofErr w:type="spellStart"/>
      <w:r w:rsidRPr="007D2970">
        <w:rPr>
          <w:rFonts w:ascii="Cambria" w:eastAsia="Times New Roman" w:hAnsi="Cambria" w:cs="Times New Roman"/>
          <w:b/>
          <w:sz w:val="24"/>
          <w:szCs w:val="24"/>
          <w:lang w:eastAsia="pl-PL"/>
        </w:rPr>
        <w:t>W</w:t>
      </w:r>
      <w:r w:rsidRPr="007D2970">
        <w:rPr>
          <w:rFonts w:ascii="Cambria" w:eastAsia="Times New Roman" w:hAnsi="Cambria" w:cs="Times New Roman"/>
          <w:b/>
          <w:sz w:val="24"/>
          <w:szCs w:val="24"/>
          <w:vertAlign w:val="subscript"/>
          <w:lang w:eastAsia="pl-PL"/>
        </w:rPr>
        <w:t>c</w:t>
      </w:r>
      <w:proofErr w:type="spellEnd"/>
      <w:r w:rsidRPr="007D2970">
        <w:rPr>
          <w:rFonts w:ascii="Cambria" w:eastAsia="Times New Roman" w:hAnsi="Cambria" w:cs="Times New Roman"/>
          <w:b/>
          <w:sz w:val="24"/>
          <w:szCs w:val="24"/>
          <w:vertAlign w:val="subscript"/>
          <w:lang w:eastAsia="pl-PL"/>
        </w:rPr>
        <w:t xml:space="preserve"> </w:t>
      </w:r>
      <w:r w:rsidRPr="007D2970">
        <w:rPr>
          <w:rFonts w:ascii="Cambria" w:eastAsia="Times New Roman" w:hAnsi="Cambria" w:cs="Times New Roman"/>
          <w:b/>
          <w:sz w:val="24"/>
          <w:szCs w:val="24"/>
          <w:lang w:eastAsia="pl-PL"/>
        </w:rPr>
        <w:t xml:space="preserve">x </w:t>
      </w:r>
      <m:oMath>
        <m:f>
          <m:fPr>
            <m:ctrlPr>
              <w:rPr>
                <w:rFonts w:ascii="Cambria Math" w:eastAsia="Times New Roman" w:hAnsi="Cambria Math" w:cs="Times New Roman"/>
                <w:b/>
                <w:sz w:val="24"/>
                <w:szCs w:val="24"/>
                <w:lang w:eastAsia="pl-PL"/>
              </w:rPr>
            </m:ctrlPr>
          </m:fPr>
          <m:num>
            <m:r>
              <m:rPr>
                <m:sty m:val="b"/>
              </m:rPr>
              <w:rPr>
                <w:rFonts w:ascii="Cambria Math" w:eastAsia="Times New Roman" w:hAnsi="Cambria Math" w:cs="Cambria Math"/>
                <w:sz w:val="24"/>
                <w:szCs w:val="24"/>
                <w:lang w:eastAsia="pl-PL"/>
              </w:rPr>
              <m:t>Cn</m:t>
            </m:r>
          </m:num>
          <m:den>
            <m:r>
              <m:rPr>
                <m:sty m:val="b"/>
              </m:rPr>
              <w:rPr>
                <w:rFonts w:ascii="Cambria Math" w:eastAsia="Times New Roman" w:hAnsi="Cambria Math" w:cs="Cambria Math"/>
                <w:sz w:val="24"/>
                <w:szCs w:val="24"/>
                <w:lang w:eastAsia="pl-PL"/>
              </w:rPr>
              <m:t>Cb</m:t>
            </m:r>
          </m:den>
        </m:f>
      </m:oMath>
      <w:r w:rsidRPr="007D2970">
        <w:rPr>
          <w:rFonts w:ascii="Cambria" w:eastAsia="Times New Roman" w:hAnsi="Cambria" w:cs="Times New Roman"/>
          <w:b/>
          <w:sz w:val="24"/>
          <w:szCs w:val="24"/>
          <w:lang w:eastAsia="pl-PL"/>
        </w:rPr>
        <w:t xml:space="preserve"> x 100 </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gdzie:</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C – liczba punktów przyznanych ocenianej ofercie w kryterium „Cena”</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proofErr w:type="spellStart"/>
      <w:r w:rsidRPr="007D2970">
        <w:rPr>
          <w:rFonts w:ascii="Cambria" w:eastAsia="Times New Roman" w:hAnsi="Cambria" w:cs="Times New Roman"/>
          <w:sz w:val="24"/>
          <w:szCs w:val="24"/>
          <w:lang w:eastAsia="pl-PL"/>
        </w:rPr>
        <w:t>W</w:t>
      </w:r>
      <w:r w:rsidRPr="007D2970">
        <w:rPr>
          <w:rFonts w:ascii="Cambria" w:eastAsia="Times New Roman" w:hAnsi="Cambria" w:cs="Times New Roman"/>
          <w:sz w:val="24"/>
          <w:szCs w:val="24"/>
          <w:vertAlign w:val="subscript"/>
          <w:lang w:eastAsia="pl-PL"/>
        </w:rPr>
        <w:t>c</w:t>
      </w:r>
      <w:proofErr w:type="spellEnd"/>
      <w:r w:rsidRPr="007D2970">
        <w:rPr>
          <w:rFonts w:ascii="Cambria" w:eastAsia="Times New Roman" w:hAnsi="Cambria" w:cs="Times New Roman"/>
          <w:sz w:val="24"/>
          <w:szCs w:val="24"/>
          <w:lang w:eastAsia="pl-PL"/>
        </w:rPr>
        <w:t xml:space="preserve"> – waga dla kryterium „Cena” (60%)</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proofErr w:type="spellStart"/>
      <w:r w:rsidRPr="007D2970">
        <w:rPr>
          <w:rFonts w:ascii="Cambria" w:eastAsia="Times New Roman" w:hAnsi="Cambria" w:cs="Times New Roman"/>
          <w:sz w:val="24"/>
          <w:szCs w:val="24"/>
          <w:lang w:eastAsia="pl-PL"/>
        </w:rPr>
        <w:t>Cn</w:t>
      </w:r>
      <w:proofErr w:type="spellEnd"/>
      <w:r w:rsidRPr="007D2970">
        <w:rPr>
          <w:rFonts w:ascii="Cambria" w:eastAsia="Times New Roman" w:hAnsi="Cambria" w:cs="Times New Roman"/>
          <w:sz w:val="24"/>
          <w:szCs w:val="24"/>
          <w:lang w:eastAsia="pl-PL"/>
        </w:rPr>
        <w:t xml:space="preserve"> - cena najniższej wśród ofert nie odrzuconych,</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proofErr w:type="spellStart"/>
      <w:r w:rsidRPr="007D2970">
        <w:rPr>
          <w:rFonts w:ascii="Cambria" w:eastAsia="Times New Roman" w:hAnsi="Cambria" w:cs="Times New Roman"/>
          <w:sz w:val="24"/>
          <w:szCs w:val="24"/>
          <w:lang w:eastAsia="pl-PL"/>
        </w:rPr>
        <w:t>Cb</w:t>
      </w:r>
      <w:proofErr w:type="spellEnd"/>
      <w:r w:rsidRPr="007D2970">
        <w:rPr>
          <w:rFonts w:ascii="Cambria" w:eastAsia="Times New Roman" w:hAnsi="Cambria" w:cs="Times New Roman"/>
          <w:sz w:val="24"/>
          <w:szCs w:val="24"/>
          <w:lang w:eastAsia="pl-PL"/>
        </w:rPr>
        <w:t xml:space="preserve"> - cena oferty badanej,</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100 - wskaźnik stały,</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bookmarkStart w:id="13" w:name="_Hlk75436085"/>
      <w:r w:rsidRPr="007D2970">
        <w:rPr>
          <w:rFonts w:ascii="Cambria" w:eastAsia="Times New Roman" w:hAnsi="Cambria" w:cs="Times New Roman"/>
          <w:sz w:val="24"/>
          <w:szCs w:val="24"/>
          <w:lang w:eastAsia="pl-PL"/>
        </w:rPr>
        <w:t>Maksymalna ilość punktów, którą Wykonawca może uzyskać w kryterium „cena” to 60 pkt.</w:t>
      </w:r>
    </w:p>
    <w:bookmarkEnd w:id="13"/>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1134" w:hanging="567"/>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 xml:space="preserve">   2) </w:t>
      </w:r>
      <w:r w:rsidRPr="007D2970">
        <w:rPr>
          <w:rFonts w:ascii="Cambria" w:eastAsia="Times New Roman" w:hAnsi="Cambria" w:cs="Times New Roman"/>
          <w:sz w:val="24"/>
          <w:szCs w:val="24"/>
          <w:lang w:eastAsia="pl-PL"/>
        </w:rPr>
        <w:tab/>
        <w:t>Okres gwarancji i rękojmi – 40% znaczenia</w:t>
      </w:r>
    </w:p>
    <w:p w:rsidR="007D2970" w:rsidRPr="007D2970" w:rsidRDefault="007D2970" w:rsidP="007D2970">
      <w:pPr>
        <w:spacing w:after="0" w:line="240" w:lineRule="auto"/>
        <w:ind w:left="709"/>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 xml:space="preserve"> Punkty za kryterium „Okres gwarancji i rękojmi” zostaną obliczone według        wzoru:</w:t>
      </w:r>
    </w:p>
    <w:p w:rsidR="007D2970" w:rsidRPr="007D2970" w:rsidRDefault="007D2970" w:rsidP="007D2970">
      <w:pPr>
        <w:spacing w:after="0" w:line="240" w:lineRule="auto"/>
        <w:rPr>
          <w:rFonts w:ascii="Cambria" w:eastAsiaTheme="minorEastAsia" w:hAnsi="Cambria" w:cs="Arial"/>
          <w:b/>
          <w:sz w:val="24"/>
          <w:szCs w:val="24"/>
          <w:lang w:eastAsia="pl-PL"/>
        </w:rPr>
      </w:pPr>
      <w:r w:rsidRPr="007D2970">
        <w:rPr>
          <w:rFonts w:ascii="Cambria" w:eastAsia="Times New Roman" w:hAnsi="Cambria" w:cs="Times New Roman"/>
          <w:sz w:val="24"/>
          <w:szCs w:val="24"/>
          <w:lang w:eastAsia="pl-PL"/>
        </w:rPr>
        <w:br/>
      </w:r>
      <m:oMathPara>
        <m:oMath>
          <m:r>
            <m:rPr>
              <m:sty m:val="b"/>
            </m:rPr>
            <w:rPr>
              <w:rFonts w:ascii="Cambria Math" w:hAnsi="Cambria Math" w:cs="Arial"/>
              <w:sz w:val="24"/>
              <w:szCs w:val="24"/>
              <w:lang w:eastAsia="pl-PL"/>
            </w:rPr>
            <m:t>G=</m:t>
          </m:r>
          <m:sSub>
            <m:sSubPr>
              <m:ctrlPr>
                <w:rPr>
                  <w:rFonts w:ascii="Cambria Math" w:hAnsi="Cambria Math" w:cs="Arial"/>
                  <w:b/>
                  <w:sz w:val="24"/>
                  <w:szCs w:val="24"/>
                  <w:lang w:eastAsia="pl-PL"/>
                </w:rPr>
              </m:ctrlPr>
            </m:sSubPr>
            <m:e>
              <m:r>
                <m:rPr>
                  <m:sty m:val="b"/>
                </m:rPr>
                <w:rPr>
                  <w:rFonts w:ascii="Cambria Math" w:hAnsi="Cambria Math" w:cs="Arial"/>
                  <w:sz w:val="24"/>
                  <w:szCs w:val="24"/>
                  <w:lang w:eastAsia="pl-PL"/>
                </w:rPr>
                <m:t>W</m:t>
              </m:r>
            </m:e>
            <m:sub>
              <m:r>
                <m:rPr>
                  <m:sty m:val="b"/>
                </m:rPr>
                <w:rPr>
                  <w:rFonts w:ascii="Cambria Math" w:hAnsi="Cambria Math" w:cs="Arial"/>
                  <w:sz w:val="24"/>
                  <w:szCs w:val="24"/>
                  <w:lang w:eastAsia="pl-PL"/>
                </w:rPr>
                <m:t>g</m:t>
              </m:r>
            </m:sub>
          </m:sSub>
          <m:r>
            <m:rPr>
              <m:sty m:val="b"/>
            </m:rPr>
            <w:rPr>
              <w:rFonts w:ascii="Cambria Math" w:hAnsi="Cambria Math" w:cs="Arial"/>
              <w:sz w:val="24"/>
              <w:szCs w:val="24"/>
              <w:lang w:eastAsia="pl-PL"/>
            </w:rPr>
            <m:t>x</m:t>
          </m:r>
          <m:f>
            <m:fPr>
              <m:ctrlPr>
                <w:rPr>
                  <w:rFonts w:ascii="Cambria Math" w:hAnsi="Cambria Math" w:cs="Arial"/>
                  <w:b/>
                  <w:sz w:val="24"/>
                  <w:szCs w:val="24"/>
                  <w:lang w:eastAsia="pl-PL"/>
                </w:rPr>
              </m:ctrlPr>
            </m:fPr>
            <m:num>
              <m:r>
                <m:rPr>
                  <m:sty m:val="b"/>
                </m:rPr>
                <w:rPr>
                  <w:rFonts w:ascii="Cambria Math" w:hAnsi="Cambria Math" w:cs="Arial"/>
                  <w:sz w:val="24"/>
                  <w:szCs w:val="24"/>
                  <w:lang w:eastAsia="pl-PL"/>
                </w:rPr>
                <m:t>Gmax</m:t>
              </m:r>
            </m:num>
            <m:den>
              <m:r>
                <m:rPr>
                  <m:sty m:val="b"/>
                </m:rPr>
                <w:rPr>
                  <w:rFonts w:ascii="Cambria Math" w:hAnsi="Cambria Math" w:cs="Arial"/>
                  <w:sz w:val="24"/>
                  <w:szCs w:val="24"/>
                  <w:lang w:eastAsia="pl-PL"/>
                </w:rPr>
                <m:t>Gb</m:t>
              </m:r>
            </m:den>
          </m:f>
          <m:r>
            <m:rPr>
              <m:sty m:val="b"/>
            </m:rPr>
            <w:rPr>
              <w:rFonts w:ascii="Cambria Math" w:hAnsi="Cambria Math" w:cs="Arial"/>
              <w:sz w:val="24"/>
              <w:szCs w:val="24"/>
              <w:lang w:eastAsia="pl-PL"/>
            </w:rPr>
            <m:t>x100</m:t>
          </m:r>
        </m:oMath>
      </m:oMathPara>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b/>
          <w:sz w:val="24"/>
          <w:szCs w:val="24"/>
          <w:lang w:eastAsia="pl-PL"/>
        </w:rPr>
      </w:pP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gdzie:</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 xml:space="preserve">G – liczba punktów przyznanych ocenianej ofercie w kryterium „Okres gwarancji </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i rękojmi”</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Wg – waga dla kryterium „Okres gwarancji i rękojmi” (40%)</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proofErr w:type="spellStart"/>
      <w:r w:rsidRPr="007D2970">
        <w:rPr>
          <w:rFonts w:ascii="Cambria" w:eastAsia="Times New Roman" w:hAnsi="Cambria" w:cs="Times New Roman"/>
          <w:sz w:val="24"/>
          <w:szCs w:val="24"/>
          <w:lang w:eastAsia="pl-PL"/>
        </w:rPr>
        <w:t>Gmax</w:t>
      </w:r>
      <w:proofErr w:type="spellEnd"/>
      <w:r w:rsidRPr="007D2970">
        <w:rPr>
          <w:rFonts w:ascii="Cambria" w:eastAsia="Times New Roman" w:hAnsi="Cambria" w:cs="Times New Roman"/>
          <w:sz w:val="24"/>
          <w:szCs w:val="24"/>
          <w:lang w:eastAsia="pl-PL"/>
        </w:rPr>
        <w:t xml:space="preserve"> – najdłuższy okres gwarancji ze wszystkich ważnych i nieodrzuconych ofert </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proofErr w:type="spellStart"/>
      <w:r w:rsidRPr="007D2970">
        <w:rPr>
          <w:rFonts w:ascii="Cambria" w:eastAsia="Times New Roman" w:hAnsi="Cambria" w:cs="Times New Roman"/>
          <w:sz w:val="24"/>
          <w:szCs w:val="24"/>
          <w:lang w:eastAsia="pl-PL"/>
        </w:rPr>
        <w:t>Gb</w:t>
      </w:r>
      <w:proofErr w:type="spellEnd"/>
      <w:r w:rsidRPr="007D2970">
        <w:rPr>
          <w:rFonts w:ascii="Cambria" w:eastAsia="Times New Roman" w:hAnsi="Cambria" w:cs="Times New Roman"/>
          <w:sz w:val="24"/>
          <w:szCs w:val="24"/>
          <w:lang w:eastAsia="pl-PL"/>
        </w:rPr>
        <w:t xml:space="preserve"> – okres gwarancyjny w ocenianej ofercie</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Maksymalna ilość punktów, którą Wykonawca może uzyskać w kryterium „Okres gwarancji i rękojmi” to 40 pkt.</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hanging="360"/>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 xml:space="preserve">      (Zamawiający zastrzega, że okres gwarancji i rękojmi nie może być krótszy niż 36 m-</w:t>
      </w:r>
      <w:proofErr w:type="spellStart"/>
      <w:r w:rsidRPr="007D2970">
        <w:rPr>
          <w:rFonts w:ascii="Cambria" w:eastAsia="Times New Roman" w:hAnsi="Cambria" w:cs="Times New Roman"/>
          <w:sz w:val="24"/>
          <w:szCs w:val="24"/>
          <w:lang w:eastAsia="pl-PL"/>
        </w:rPr>
        <w:t>cy</w:t>
      </w:r>
      <w:proofErr w:type="spellEnd"/>
      <w:r w:rsidRPr="007D2970">
        <w:rPr>
          <w:rFonts w:ascii="Cambria" w:eastAsia="Times New Roman" w:hAnsi="Cambria" w:cs="Times New Roman"/>
          <w:sz w:val="24"/>
          <w:szCs w:val="24"/>
          <w:lang w:eastAsia="pl-PL"/>
        </w:rPr>
        <w:t xml:space="preserve"> i nie dłuższy niż 60 m-</w:t>
      </w:r>
      <w:proofErr w:type="spellStart"/>
      <w:r w:rsidRPr="007D2970">
        <w:rPr>
          <w:rFonts w:ascii="Cambria" w:eastAsia="Times New Roman" w:hAnsi="Cambria" w:cs="Times New Roman"/>
          <w:sz w:val="24"/>
          <w:szCs w:val="24"/>
          <w:lang w:eastAsia="pl-PL"/>
        </w:rPr>
        <w:t>cy</w:t>
      </w:r>
      <w:proofErr w:type="spellEnd"/>
      <w:r w:rsidRPr="007D2970">
        <w:rPr>
          <w:rFonts w:ascii="Cambria" w:eastAsia="Times New Roman" w:hAnsi="Cambria" w:cs="Times New Roman"/>
          <w:sz w:val="24"/>
          <w:szCs w:val="24"/>
          <w:lang w:eastAsia="pl-PL"/>
        </w:rPr>
        <w:t>)</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 termin gwarancji należy określić w pełnych miesiącach.</w:t>
      </w:r>
    </w:p>
    <w:p w:rsidR="007D2970" w:rsidRPr="007D2970" w:rsidRDefault="007D2970" w:rsidP="007D2970">
      <w:pPr>
        <w:numPr>
          <w:ilvl w:val="1"/>
          <w:numId w:val="30"/>
        </w:numPr>
        <w:tabs>
          <w:tab w:val="left" w:pos="709"/>
          <w:tab w:val="left" w:pos="1276"/>
          <w:tab w:val="left" w:pos="1418"/>
        </w:tabs>
        <w:suppressAutoHyphens/>
        <w:autoSpaceDE w:val="0"/>
        <w:autoSpaceDN w:val="0"/>
        <w:adjustRightInd w:val="0"/>
        <w:spacing w:after="0" w:line="276" w:lineRule="auto"/>
        <w:ind w:left="709" w:hanging="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 xml:space="preserve"> Ocena ofert w zakresie przedstawionych powyżej kryteriów zostanie dokonana wg następujących zasad:</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Oferty będą oceniane w skali 100-punktowej, według wzoru: S = C + G</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lastRenderedPageBreak/>
        <w:t>gdzie poszczególne symbole oznaczają:</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S – suma uzyskanych punktów,</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C – punkty za cenę,</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r w:rsidRPr="007D2970">
        <w:rPr>
          <w:rFonts w:ascii="Cambria" w:eastAsia="Times New Roman" w:hAnsi="Cambria" w:cs="Times New Roman"/>
          <w:sz w:val="24"/>
          <w:szCs w:val="24"/>
          <w:lang w:eastAsia="pl-PL"/>
        </w:rPr>
        <w:t>G – punkty za gwarancję.</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hanging="709"/>
        <w:jc w:val="both"/>
        <w:rPr>
          <w:rFonts w:ascii="Cambria" w:eastAsia="Times New Roman" w:hAnsi="Cambria" w:cs="Times New Roman"/>
          <w:sz w:val="24"/>
          <w:szCs w:val="24"/>
          <w:lang w:eastAsia="pl-PL"/>
        </w:rPr>
      </w:pPr>
      <w:r w:rsidRPr="007D2970">
        <w:rPr>
          <w:rFonts w:ascii="Cambria" w:eastAsia="Times New Roman" w:hAnsi="Cambria" w:cs="Times New Roman"/>
          <w:b/>
          <w:sz w:val="24"/>
          <w:szCs w:val="24"/>
          <w:lang w:eastAsia="pl-PL"/>
        </w:rPr>
        <w:t>17.4</w:t>
      </w:r>
      <w:r w:rsidRPr="007D2970">
        <w:rPr>
          <w:rFonts w:ascii="Cambria" w:eastAsia="Times New Roman" w:hAnsi="Cambria" w:cs="Times New Roman"/>
          <w:sz w:val="24"/>
          <w:szCs w:val="24"/>
          <w:lang w:eastAsia="pl-PL"/>
        </w:rPr>
        <w:t>.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hanging="709"/>
        <w:jc w:val="both"/>
        <w:rPr>
          <w:rFonts w:ascii="Cambria" w:eastAsia="Times New Roman" w:hAnsi="Cambria" w:cs="Times New Roman"/>
          <w:sz w:val="24"/>
          <w:szCs w:val="24"/>
          <w:lang w:eastAsia="pl-PL"/>
        </w:rPr>
      </w:pPr>
      <w:r w:rsidRPr="007D2970">
        <w:rPr>
          <w:rFonts w:ascii="Cambria" w:eastAsia="Times New Roman" w:hAnsi="Cambria" w:cs="Times New Roman"/>
          <w:b/>
          <w:sz w:val="24"/>
          <w:szCs w:val="24"/>
          <w:lang w:eastAsia="pl-PL"/>
        </w:rPr>
        <w:t>17.5</w:t>
      </w:r>
      <w:r w:rsidRPr="007D2970">
        <w:rPr>
          <w:rFonts w:ascii="Cambria" w:eastAsia="Times New Roman" w:hAnsi="Cambria" w:cs="Times New Roman"/>
          <w:sz w:val="24"/>
          <w:szCs w:val="24"/>
          <w:lang w:eastAsia="pl-PL"/>
        </w:rPr>
        <w:t>. Zamawiający wybiera ofertę najkorzystniejszą w terminie związania ofertą określonym w SWZ.</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hanging="709"/>
        <w:jc w:val="both"/>
        <w:rPr>
          <w:rFonts w:ascii="Cambria" w:eastAsia="Times New Roman" w:hAnsi="Cambria" w:cs="Times New Roman"/>
          <w:sz w:val="24"/>
          <w:szCs w:val="24"/>
          <w:lang w:eastAsia="pl-PL"/>
        </w:rPr>
      </w:pPr>
      <w:r w:rsidRPr="007D2970">
        <w:rPr>
          <w:rFonts w:ascii="Cambria" w:eastAsia="Times New Roman" w:hAnsi="Cambria" w:cs="Times New Roman"/>
          <w:b/>
          <w:sz w:val="24"/>
          <w:szCs w:val="24"/>
          <w:lang w:eastAsia="pl-PL"/>
        </w:rPr>
        <w:t>17.6</w:t>
      </w:r>
      <w:r w:rsidRPr="007D2970">
        <w:rPr>
          <w:rFonts w:ascii="Cambria" w:eastAsia="Times New Roman" w:hAnsi="Cambria" w:cs="Times New Roman"/>
          <w:sz w:val="24"/>
          <w:szCs w:val="24"/>
          <w:lang w:eastAsia="pl-PL"/>
        </w:rPr>
        <w:t>. Za najkorzystniejszą zostanie wybrana oferta, która zgodnie z powyższymi kryteriami oceny ofert uzyska najwyższą liczbę punktów spośród ofert niepodlegających odrzuceniu.</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hanging="709"/>
        <w:jc w:val="both"/>
        <w:rPr>
          <w:rFonts w:ascii="Cambria" w:eastAsia="Times New Roman" w:hAnsi="Cambria" w:cs="Times New Roman"/>
          <w:sz w:val="24"/>
          <w:szCs w:val="24"/>
          <w:lang w:eastAsia="pl-PL"/>
        </w:rPr>
      </w:pPr>
      <w:r w:rsidRPr="007D2970">
        <w:rPr>
          <w:rFonts w:ascii="Cambria" w:eastAsia="Times New Roman" w:hAnsi="Cambria" w:cs="Times New Roman"/>
          <w:b/>
          <w:sz w:val="24"/>
          <w:szCs w:val="24"/>
          <w:lang w:eastAsia="pl-PL"/>
        </w:rPr>
        <w:t>17.7.</w:t>
      </w:r>
      <w:r w:rsidRPr="007D2970">
        <w:rPr>
          <w:rFonts w:ascii="Cambria" w:eastAsia="Times New Roman" w:hAnsi="Cambria" w:cs="Times New Roman"/>
          <w:sz w:val="24"/>
          <w:szCs w:val="24"/>
          <w:lang w:eastAsia="pl-PL"/>
        </w:rPr>
        <w:t xml:space="preserve">    Jeżeli nie można wybrać oferty najkorzystniejszej z uwagi na to, że dwie lub więcej ofert przedstawia taki sam bilans ceny i innych kryteriów oceny ofert, zamawiający wzywa wykonawców, którzy złożyli te oferty, do złożenia w terminie określonym przez Zamawiającego ofert dodatkowych zawierających nową cenę.</w:t>
      </w:r>
    </w:p>
    <w:p w:rsidR="007D2970" w:rsidRPr="007D2970" w:rsidRDefault="007D2970" w:rsidP="007D2970">
      <w:pPr>
        <w:tabs>
          <w:tab w:val="left" w:pos="709"/>
          <w:tab w:val="left" w:pos="1276"/>
          <w:tab w:val="left" w:pos="1418"/>
        </w:tabs>
        <w:suppressAutoHyphens/>
        <w:autoSpaceDE w:val="0"/>
        <w:autoSpaceDN w:val="0"/>
        <w:adjustRightInd w:val="0"/>
        <w:spacing w:after="0" w:line="276" w:lineRule="auto"/>
        <w:ind w:left="709"/>
        <w:jc w:val="both"/>
        <w:rPr>
          <w:rFonts w:ascii="Cambria" w:eastAsia="Times New Roman" w:hAnsi="Cambria" w:cs="Times New Roman"/>
          <w:sz w:val="24"/>
          <w:szCs w:val="24"/>
          <w:lang w:eastAsia="pl-PL"/>
        </w:rPr>
      </w:pPr>
    </w:p>
    <w:tbl>
      <w:tblPr>
        <w:tblW w:w="0" w:type="auto"/>
        <w:jc w:val="center"/>
        <w:tblBorders>
          <w:bottom w:val="single" w:sz="4" w:space="0" w:color="auto"/>
        </w:tblBorders>
        <w:tblLook w:val="00A0" w:firstRow="1" w:lastRow="0" w:firstColumn="1" w:lastColumn="0" w:noHBand="0" w:noVBand="0"/>
      </w:tblPr>
      <w:tblGrid>
        <w:gridCol w:w="9070"/>
      </w:tblGrid>
      <w:tr w:rsidR="007D2970" w:rsidRPr="007D2970" w:rsidTr="007D2970">
        <w:trPr>
          <w:jc w:val="center"/>
        </w:trPr>
        <w:tc>
          <w:tcPr>
            <w:tcW w:w="9070"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18</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WYBÓR NAJKORZYSTNIEJSZEJ OFERTY</w:t>
            </w:r>
          </w:p>
        </w:tc>
      </w:tr>
    </w:tbl>
    <w:p w:rsidR="007D2970" w:rsidRPr="007D2970" w:rsidRDefault="007D2970" w:rsidP="007D2970">
      <w:pPr>
        <w:tabs>
          <w:tab w:val="left" w:pos="709"/>
          <w:tab w:val="left" w:pos="1276"/>
          <w:tab w:val="left" w:pos="1418"/>
        </w:tabs>
        <w:suppressAutoHyphens/>
        <w:spacing w:after="0" w:line="276" w:lineRule="auto"/>
        <w:contextualSpacing/>
        <w:jc w:val="both"/>
        <w:rPr>
          <w:rFonts w:asciiTheme="majorHAnsi" w:eastAsia="SimSun" w:hAnsiTheme="majorHAnsi" w:cs="Times New Roman"/>
          <w:sz w:val="20"/>
          <w:szCs w:val="20"/>
          <w:lang w:eastAsia="zh-CN"/>
        </w:rPr>
      </w:pPr>
    </w:p>
    <w:p w:rsidR="007D2970" w:rsidRPr="007D2970" w:rsidRDefault="007D2970" w:rsidP="007D2970">
      <w:pPr>
        <w:numPr>
          <w:ilvl w:val="1"/>
          <w:numId w:val="25"/>
        </w:numPr>
        <w:shd w:val="clear" w:color="auto" w:fill="FFFFFF"/>
        <w:spacing w:before="72" w:after="40" w:line="252" w:lineRule="auto"/>
        <w:ind w:left="709" w:hanging="709"/>
        <w:contextualSpacing/>
        <w:jc w:val="both"/>
        <w:rPr>
          <w:rFonts w:ascii="Cambria" w:eastAsia="SimSun" w:hAnsi="Cambria" w:cs="Times New Roman"/>
          <w:sz w:val="24"/>
          <w:szCs w:val="24"/>
          <w:lang w:eastAsia="zh-CN"/>
        </w:rPr>
      </w:pPr>
      <w:r w:rsidRPr="007D2970">
        <w:rPr>
          <w:rFonts w:ascii="Cambria" w:eastAsia="SimSun" w:hAnsi="Cambria" w:cs="Arial"/>
          <w:sz w:val="24"/>
          <w:szCs w:val="24"/>
          <w:lang w:eastAsia="zh-CN"/>
        </w:rPr>
        <w:t>Zamawiający wybiera najkorzystniejszą ofertę w terminie związania ofertą.</w:t>
      </w:r>
    </w:p>
    <w:p w:rsidR="007D2970" w:rsidRPr="007D2970" w:rsidRDefault="007D2970" w:rsidP="007D2970">
      <w:pPr>
        <w:widowControl w:val="0"/>
        <w:numPr>
          <w:ilvl w:val="1"/>
          <w:numId w:val="25"/>
        </w:numPr>
        <w:tabs>
          <w:tab w:val="left" w:pos="993"/>
        </w:tabs>
        <w:autoSpaceDE w:val="0"/>
        <w:autoSpaceDN w:val="0"/>
        <w:adjustRightInd w:val="0"/>
        <w:spacing w:after="0" w:line="276" w:lineRule="auto"/>
        <w:ind w:left="709" w:hanging="709"/>
        <w:jc w:val="both"/>
        <w:rPr>
          <w:rFonts w:ascii="Cambria" w:eastAsia="Times New Roman" w:hAnsi="Cambria" w:cs="Arial"/>
          <w:sz w:val="24"/>
          <w:szCs w:val="24"/>
          <w:lang w:eastAsia="pl-PL"/>
        </w:rPr>
      </w:pPr>
      <w:r w:rsidRPr="007D2970">
        <w:rPr>
          <w:rFonts w:ascii="Cambria" w:eastAsia="Times New Roman" w:hAnsi="Cambria" w:cs="Arial"/>
          <w:sz w:val="24"/>
          <w:szCs w:val="24"/>
          <w:lang w:eastAsia="pl-PL"/>
        </w:rPr>
        <w:t>Jeżeli termin związania ofertą upłynął przed wyborem najkorzystniejszej oferty, Zamawiający wzywa Wykonawcę, którego oferta otrzymała najwyższą ocenę, do wyrażenia, w wyznaczonym przez Zamawiającego terminie, pisemnej zgody na wybór jego oferty.</w:t>
      </w:r>
    </w:p>
    <w:p w:rsidR="007D2970" w:rsidRPr="007D2970" w:rsidRDefault="007D2970" w:rsidP="007D2970">
      <w:pPr>
        <w:widowControl w:val="0"/>
        <w:numPr>
          <w:ilvl w:val="1"/>
          <w:numId w:val="25"/>
        </w:numPr>
        <w:tabs>
          <w:tab w:val="left" w:pos="993"/>
        </w:tabs>
        <w:autoSpaceDE w:val="0"/>
        <w:autoSpaceDN w:val="0"/>
        <w:adjustRightInd w:val="0"/>
        <w:spacing w:after="0" w:line="276" w:lineRule="auto"/>
        <w:ind w:left="709" w:hanging="709"/>
        <w:jc w:val="both"/>
        <w:rPr>
          <w:rFonts w:ascii="Cambria" w:eastAsia="Times New Roman" w:hAnsi="Cambria" w:cs="Arial"/>
          <w:sz w:val="24"/>
          <w:szCs w:val="24"/>
          <w:lang w:eastAsia="pl-PL"/>
        </w:rPr>
      </w:pPr>
      <w:r w:rsidRPr="007D2970">
        <w:rPr>
          <w:rFonts w:ascii="Cambria" w:eastAsia="Times New Roman" w:hAnsi="Cambria" w:cs="Times New Roman"/>
          <w:sz w:val="24"/>
          <w:szCs w:val="24"/>
          <w:lang w:eastAsia="pl-PL"/>
        </w:rPr>
        <w:t xml:space="preserve">Stosownie do art. 253 ust. 1 ustawy </w:t>
      </w:r>
      <w:proofErr w:type="spellStart"/>
      <w:r w:rsidRPr="007D2970">
        <w:rPr>
          <w:rFonts w:ascii="Cambria" w:eastAsia="Times New Roman" w:hAnsi="Cambria" w:cs="Times New Roman"/>
          <w:sz w:val="24"/>
          <w:szCs w:val="24"/>
          <w:lang w:eastAsia="pl-PL"/>
        </w:rPr>
        <w:t>Pzp</w:t>
      </w:r>
      <w:proofErr w:type="spellEnd"/>
      <w:r w:rsidRPr="007D2970">
        <w:rPr>
          <w:rFonts w:ascii="Cambria" w:eastAsia="Times New Roman" w:hAnsi="Cambria" w:cs="Times New Roman"/>
          <w:sz w:val="24"/>
          <w:szCs w:val="24"/>
          <w:lang w:eastAsia="pl-PL"/>
        </w:rPr>
        <w:t xml:space="preserve">, Zamawiający </w:t>
      </w:r>
      <w:r w:rsidRPr="007D2970">
        <w:rPr>
          <w:rFonts w:ascii="Cambria" w:eastAsia="Times New Roman" w:hAnsi="Cambria" w:cs="Arial"/>
          <w:sz w:val="24"/>
          <w:szCs w:val="24"/>
          <w:lang w:eastAsia="pl-PL"/>
        </w:rPr>
        <w:t xml:space="preserve">niezwłocznie po wyborze najkorzystniejszej oferty informuje równocześnie Wykonawców, którzy złożyli </w:t>
      </w:r>
      <w:r w:rsidRPr="007D2970">
        <w:rPr>
          <w:rFonts w:ascii="Cambria" w:eastAsia="Times New Roman" w:hAnsi="Cambria" w:cs="Arial"/>
          <w:sz w:val="24"/>
          <w:szCs w:val="24"/>
          <w:lang w:eastAsia="pl-PL"/>
        </w:rPr>
        <w:br/>
        <w:t>oferty, o:</w:t>
      </w:r>
    </w:p>
    <w:p w:rsidR="007D2970" w:rsidRPr="007D2970" w:rsidRDefault="007D2970" w:rsidP="007D2970">
      <w:pPr>
        <w:numPr>
          <w:ilvl w:val="0"/>
          <w:numId w:val="24"/>
        </w:numPr>
        <w:tabs>
          <w:tab w:val="left" w:pos="1134"/>
          <w:tab w:val="left" w:pos="1276"/>
        </w:tabs>
        <w:suppressAutoHyphens/>
        <w:spacing w:before="20" w:after="40" w:line="276" w:lineRule="auto"/>
        <w:ind w:left="1134" w:hanging="425"/>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7D2970" w:rsidRPr="007D2970" w:rsidRDefault="007D2970" w:rsidP="007D2970">
      <w:pPr>
        <w:numPr>
          <w:ilvl w:val="0"/>
          <w:numId w:val="24"/>
        </w:numPr>
        <w:tabs>
          <w:tab w:val="left" w:pos="1134"/>
          <w:tab w:val="left" w:pos="1276"/>
        </w:tabs>
        <w:suppressAutoHyphens/>
        <w:spacing w:before="20" w:after="40" w:line="276" w:lineRule="auto"/>
        <w:ind w:left="1134" w:hanging="425"/>
        <w:contextualSpacing/>
        <w:jc w:val="both"/>
        <w:rPr>
          <w:rFonts w:ascii="Cambria" w:eastAsia="SimSun" w:hAnsi="Cambria" w:cs="Times New Roman"/>
          <w:sz w:val="24"/>
          <w:szCs w:val="24"/>
          <w:lang w:eastAsia="zh-CN"/>
        </w:rPr>
      </w:pPr>
      <w:r w:rsidRPr="007D2970">
        <w:rPr>
          <w:rFonts w:ascii="Cambria" w:eastAsia="SimSun" w:hAnsi="Cambria" w:cs="Times New Roman"/>
          <w:sz w:val="24"/>
          <w:szCs w:val="24"/>
          <w:lang w:eastAsia="zh-CN"/>
        </w:rPr>
        <w:t>Wykonawcach, których oferty zostały odrzucone.</w:t>
      </w:r>
    </w:p>
    <w:p w:rsidR="007D2970" w:rsidRPr="007D2970" w:rsidRDefault="007D2970" w:rsidP="007D2970">
      <w:pPr>
        <w:tabs>
          <w:tab w:val="left" w:pos="709"/>
          <w:tab w:val="left" w:pos="1276"/>
          <w:tab w:val="left" w:pos="1418"/>
        </w:tabs>
        <w:suppressAutoHyphens/>
        <w:spacing w:after="0" w:line="276" w:lineRule="auto"/>
        <w:ind w:left="709" w:hanging="709"/>
        <w:contextualSpacing/>
        <w:jc w:val="both"/>
        <w:rPr>
          <w:rFonts w:ascii="Cambria" w:eastAsia="SimSun" w:hAnsi="Cambria" w:cs="Times New Roman"/>
          <w:i/>
          <w:sz w:val="24"/>
          <w:szCs w:val="24"/>
          <w:lang w:eastAsia="zh-CN"/>
        </w:rPr>
      </w:pPr>
      <w:r w:rsidRPr="007D2970">
        <w:rPr>
          <w:rFonts w:ascii="Cambria" w:eastAsia="SimSun" w:hAnsi="Cambria" w:cs="Times New Roman"/>
          <w:i/>
          <w:sz w:val="24"/>
          <w:szCs w:val="24"/>
          <w:lang w:eastAsia="zh-CN"/>
        </w:rPr>
        <w:tab/>
        <w:t>podaj</w:t>
      </w:r>
      <w:r w:rsidRPr="007D2970">
        <w:rPr>
          <w:rFonts w:ascii="Cambria" w:eastAsia="Calibri" w:hAnsi="Cambria" w:cs="Calibri"/>
          <w:i/>
          <w:sz w:val="24"/>
          <w:szCs w:val="24"/>
          <w:lang w:eastAsia="zh-CN"/>
        </w:rPr>
        <w:t>ą</w:t>
      </w:r>
      <w:r w:rsidRPr="007D2970">
        <w:rPr>
          <w:rFonts w:ascii="Cambria" w:eastAsia="SimSun" w:hAnsi="Cambria" w:cs="Times New Roman"/>
          <w:i/>
          <w:sz w:val="24"/>
          <w:szCs w:val="24"/>
          <w:lang w:eastAsia="zh-CN"/>
        </w:rPr>
        <w:t>c uzasadnienie faktyczne i prawne.</w:t>
      </w:r>
    </w:p>
    <w:p w:rsidR="007D2970" w:rsidRPr="00902F95" w:rsidRDefault="007D2970" w:rsidP="007D2970">
      <w:pPr>
        <w:numPr>
          <w:ilvl w:val="1"/>
          <w:numId w:val="25"/>
        </w:numPr>
        <w:tabs>
          <w:tab w:val="left" w:pos="709"/>
          <w:tab w:val="left" w:pos="1276"/>
          <w:tab w:val="left" w:pos="1418"/>
        </w:tabs>
        <w:suppressAutoHyphens/>
        <w:spacing w:before="20" w:after="40" w:line="276" w:lineRule="auto"/>
        <w:ind w:left="709" w:hanging="709"/>
        <w:contextualSpacing/>
        <w:jc w:val="both"/>
        <w:rPr>
          <w:rFonts w:ascii="Cambria" w:eastAsia="SimSun" w:hAnsi="Cambria" w:cs="Times New Roman"/>
          <w:color w:val="4472C4" w:themeColor="accent1"/>
          <w:sz w:val="24"/>
          <w:szCs w:val="24"/>
          <w:lang w:eastAsia="zh-CN"/>
        </w:rPr>
      </w:pPr>
      <w:r w:rsidRPr="007D2970">
        <w:rPr>
          <w:rFonts w:ascii="Cambria" w:eastAsia="SimSun" w:hAnsi="Cambria" w:cs="Arial"/>
          <w:bCs/>
          <w:sz w:val="24"/>
          <w:szCs w:val="24"/>
          <w:lang w:eastAsia="zh-CN"/>
        </w:rPr>
        <w:t xml:space="preserve">Zamawiający udostępnia niezwłocznie informacje, o których mowa w pkt </w:t>
      </w:r>
      <w:r w:rsidRPr="007D2970">
        <w:rPr>
          <w:rFonts w:ascii="Cambria" w:eastAsia="SimSun" w:hAnsi="Cambria" w:cs="Times New Roman"/>
          <w:sz w:val="24"/>
          <w:szCs w:val="24"/>
          <w:lang w:eastAsia="zh-CN"/>
        </w:rPr>
        <w:t>18.3 SWZ</w:t>
      </w:r>
      <w:r w:rsidRPr="007D2970">
        <w:rPr>
          <w:rFonts w:ascii="Cambria" w:eastAsia="SimSun" w:hAnsi="Cambria" w:cs="Arial"/>
          <w:bCs/>
          <w:sz w:val="24"/>
          <w:szCs w:val="24"/>
          <w:lang w:eastAsia="zh-CN"/>
        </w:rPr>
        <w:t xml:space="preserve">, na stronie internetowej prowadzonego postępowania: </w:t>
      </w:r>
      <w:r w:rsidRPr="00902F95">
        <w:rPr>
          <w:rFonts w:ascii="Cambria" w:eastAsia="SimSun" w:hAnsi="Cambria" w:cs="Times New Roman"/>
          <w:color w:val="4472C4" w:themeColor="accent1"/>
          <w:sz w:val="24"/>
          <w:szCs w:val="24"/>
          <w:u w:val="single"/>
          <w:lang w:eastAsia="zh-CN"/>
        </w:rPr>
        <w:t>https://bip.mirow.pl</w:t>
      </w:r>
    </w:p>
    <w:p w:rsidR="007D2970" w:rsidRPr="007D2970" w:rsidRDefault="007D2970" w:rsidP="007D2970">
      <w:pPr>
        <w:widowControl w:val="0"/>
        <w:spacing w:before="20" w:after="40" w:line="276" w:lineRule="auto"/>
        <w:ind w:left="720"/>
        <w:contextualSpacing/>
        <w:jc w:val="both"/>
        <w:outlineLvl w:val="3"/>
        <w:rPr>
          <w:rFonts w:asciiTheme="majorHAnsi" w:eastAsia="SimSun" w:hAnsiTheme="majorHAnsi" w:cs="Times New Roman"/>
          <w:sz w:val="24"/>
          <w:szCs w:val="24"/>
          <w:lang w:eastAsia="zh-CN"/>
        </w:rPr>
      </w:pPr>
    </w:p>
    <w:p w:rsidR="007D2970" w:rsidRPr="007D2970" w:rsidRDefault="007D2970" w:rsidP="007D2970">
      <w:pPr>
        <w:tabs>
          <w:tab w:val="left" w:pos="1134"/>
          <w:tab w:val="left" w:pos="1276"/>
          <w:tab w:val="left" w:pos="1418"/>
        </w:tabs>
        <w:suppressAutoHyphens/>
        <w:spacing w:after="0" w:line="276" w:lineRule="auto"/>
        <w:contextualSpacing/>
        <w:jc w:val="both"/>
        <w:rPr>
          <w:rFonts w:asciiTheme="majorHAnsi" w:eastAsia="SimSun" w:hAnsiTheme="majorHAnsi" w:cs="Times New Roman"/>
          <w:vanish/>
          <w:sz w:val="24"/>
          <w:szCs w:val="24"/>
          <w:lang w:eastAsia="zh-CN"/>
        </w:rPr>
      </w:pPr>
    </w:p>
    <w:tbl>
      <w:tblPr>
        <w:tblW w:w="0" w:type="auto"/>
        <w:jc w:val="center"/>
        <w:tblBorders>
          <w:bottom w:val="single" w:sz="4" w:space="0" w:color="auto"/>
        </w:tblBorders>
        <w:tblLook w:val="00A0" w:firstRow="1" w:lastRow="0" w:firstColumn="1" w:lastColumn="0" w:noHBand="0" w:noVBand="0"/>
      </w:tblPr>
      <w:tblGrid>
        <w:gridCol w:w="9072"/>
      </w:tblGrid>
      <w:tr w:rsidR="007D2970" w:rsidRPr="007D2970" w:rsidTr="007D2970">
        <w:trPr>
          <w:trHeight w:val="1015"/>
          <w:jc w:val="center"/>
        </w:trPr>
        <w:tc>
          <w:tcPr>
            <w:tcW w:w="9102"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lastRenderedPageBreak/>
              <w:t>Rozdział 19</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 xml:space="preserve">INFORMACJE O FORMALNOŚCIACH, JAKIE MUSZĄ ZOSTAĆ DOPEŁNIONE </w:t>
            </w:r>
            <w:r w:rsidRPr="007D2970">
              <w:rPr>
                <w:rFonts w:asciiTheme="majorHAnsi" w:eastAsia="Times New Roman" w:hAnsiTheme="majorHAnsi" w:cs="Times New Roman"/>
                <w:b/>
                <w:sz w:val="26"/>
                <w:szCs w:val="26"/>
                <w:lang w:eastAsia="pl-PL"/>
              </w:rPr>
              <w:br/>
              <w:t>PO WYBORZE OFERTY W CELU ZAWARCIA UMOWY W SPRAWIE ZAMÓWIENIA PUBLICZNEGO</w:t>
            </w:r>
          </w:p>
        </w:tc>
      </w:tr>
    </w:tbl>
    <w:p w:rsidR="007D2970" w:rsidRPr="007D2970" w:rsidRDefault="007D2970" w:rsidP="007D2970">
      <w:pPr>
        <w:widowControl w:val="0"/>
        <w:suppressAutoHyphens/>
        <w:spacing w:before="20" w:after="40" w:line="276" w:lineRule="auto"/>
        <w:ind w:left="720"/>
        <w:contextualSpacing/>
        <w:jc w:val="both"/>
        <w:outlineLvl w:val="3"/>
        <w:rPr>
          <w:rFonts w:asciiTheme="majorHAnsi" w:eastAsia="SimSun" w:hAnsiTheme="majorHAnsi" w:cs="Times New Roman"/>
          <w:sz w:val="24"/>
          <w:szCs w:val="24"/>
          <w:lang w:eastAsia="zh-CN"/>
        </w:rPr>
      </w:pPr>
    </w:p>
    <w:p w:rsidR="007D2970" w:rsidRPr="007D2970" w:rsidRDefault="007D2970" w:rsidP="007D2970">
      <w:pPr>
        <w:widowControl w:val="0"/>
        <w:numPr>
          <w:ilvl w:val="1"/>
          <w:numId w:val="17"/>
        </w:numPr>
        <w:suppressAutoHyphens/>
        <w:spacing w:before="20" w:after="40" w:line="276" w:lineRule="auto"/>
        <w:ind w:left="851" w:hanging="851"/>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W przypadku, gdy zostanie wybrana jako najkorzystniejsza oferta Wykonawców wspólnie ubiegających się o udzielenie zamówienia, Wykonawca przed podpisaniem umowy na wezwanie Zamawiającego przedłoży umowę regulującą współpracę Wykonawców.</w:t>
      </w:r>
    </w:p>
    <w:p w:rsidR="007D2970" w:rsidRPr="007D2970" w:rsidRDefault="007D2970" w:rsidP="007D2970">
      <w:pPr>
        <w:widowControl w:val="0"/>
        <w:numPr>
          <w:ilvl w:val="1"/>
          <w:numId w:val="17"/>
        </w:numPr>
        <w:suppressAutoHyphens/>
        <w:spacing w:before="20" w:after="40" w:line="276" w:lineRule="auto"/>
        <w:ind w:left="851" w:hanging="851"/>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Osoby reprezentujące Wykonawcę przy podpisywaniu umowy powinny posiadać ze sobą dokumenty potwierdzające ich umocowanie do reprezentowania Wykonawcy, o ile umocowanie to nie będzie wynikać z dokumentów załączonych do oferty.</w:t>
      </w:r>
    </w:p>
    <w:p w:rsidR="007D2970" w:rsidRDefault="007D2970" w:rsidP="007D2970">
      <w:pPr>
        <w:widowControl w:val="0"/>
        <w:numPr>
          <w:ilvl w:val="1"/>
          <w:numId w:val="17"/>
        </w:numPr>
        <w:suppressAutoHyphens/>
        <w:spacing w:before="20" w:after="40" w:line="276" w:lineRule="auto"/>
        <w:ind w:left="851" w:hanging="851"/>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O terminie złożenia dokumentu, o którym mowa w pkt 19.1 SWZ Zamawiający powiadomi Wykonawcę odrębnym pismem.</w:t>
      </w:r>
    </w:p>
    <w:p w:rsidR="001A728B" w:rsidRPr="007D2970" w:rsidRDefault="001A728B" w:rsidP="001A728B">
      <w:pPr>
        <w:widowControl w:val="0"/>
        <w:suppressAutoHyphens/>
        <w:spacing w:before="20" w:after="40" w:line="276" w:lineRule="auto"/>
        <w:ind w:left="851"/>
        <w:contextualSpacing/>
        <w:jc w:val="both"/>
        <w:outlineLvl w:val="3"/>
        <w:rPr>
          <w:rFonts w:asciiTheme="majorHAnsi" w:eastAsia="SimSun" w:hAnsiTheme="majorHAnsi" w:cs="Times New Roman"/>
          <w:sz w:val="24"/>
          <w:szCs w:val="24"/>
          <w:lang w:eastAsia="zh-CN"/>
        </w:rPr>
      </w:pPr>
    </w:p>
    <w:tbl>
      <w:tblPr>
        <w:tblW w:w="0" w:type="auto"/>
        <w:jc w:val="center"/>
        <w:tblBorders>
          <w:bottom w:val="single" w:sz="4" w:space="0" w:color="auto"/>
        </w:tblBorders>
        <w:tblLook w:val="00A0" w:firstRow="1" w:lastRow="0" w:firstColumn="1" w:lastColumn="0" w:noHBand="0" w:noVBand="0"/>
      </w:tblPr>
      <w:tblGrid>
        <w:gridCol w:w="9072"/>
      </w:tblGrid>
      <w:tr w:rsidR="007D2970" w:rsidRPr="007D2970" w:rsidTr="007D2970">
        <w:trPr>
          <w:jc w:val="center"/>
        </w:trPr>
        <w:tc>
          <w:tcPr>
            <w:tcW w:w="9072"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20</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 xml:space="preserve">WYMAGANIA DOTYCZĄCE ZABEZPIECZENIA NALEŻYTEGO </w:t>
            </w:r>
            <w:r w:rsidRPr="007D2970">
              <w:rPr>
                <w:rFonts w:asciiTheme="majorHAnsi" w:eastAsia="Times New Roman" w:hAnsiTheme="majorHAnsi" w:cs="Times New Roman"/>
                <w:b/>
                <w:sz w:val="26"/>
                <w:szCs w:val="26"/>
                <w:lang w:eastAsia="pl-PL"/>
              </w:rPr>
              <w:br/>
              <w:t>WYKONANIA UMOWY</w:t>
            </w:r>
          </w:p>
        </w:tc>
      </w:tr>
    </w:tbl>
    <w:p w:rsidR="007D2970" w:rsidRPr="007D2970" w:rsidRDefault="007D2970" w:rsidP="007D2970">
      <w:pPr>
        <w:spacing w:after="0" w:line="276" w:lineRule="auto"/>
        <w:rPr>
          <w:rFonts w:asciiTheme="majorHAnsi" w:hAnsiTheme="majorHAnsi" w:cstheme="majorHAnsi"/>
          <w:sz w:val="24"/>
          <w:szCs w:val="24"/>
          <w:shd w:val="clear" w:color="auto" w:fill="FFFFFF"/>
          <w:lang w:bidi="he-IL"/>
        </w:rPr>
      </w:pPr>
    </w:p>
    <w:p w:rsidR="007D2970" w:rsidRPr="007D2970" w:rsidRDefault="007D2970" w:rsidP="00902F95">
      <w:pPr>
        <w:spacing w:after="0" w:line="276" w:lineRule="auto"/>
        <w:ind w:left="567" w:hanging="567"/>
        <w:rPr>
          <w:rFonts w:asciiTheme="majorHAnsi" w:hAnsiTheme="majorHAnsi" w:cstheme="majorHAnsi"/>
          <w:b/>
          <w:sz w:val="24"/>
          <w:szCs w:val="24"/>
          <w:shd w:val="clear" w:color="auto" w:fill="FFFFFF"/>
          <w:lang w:bidi="he-IL"/>
        </w:rPr>
      </w:pPr>
      <w:r w:rsidRPr="007D2970">
        <w:rPr>
          <w:rFonts w:asciiTheme="majorHAnsi" w:hAnsiTheme="majorHAnsi" w:cstheme="majorHAnsi"/>
          <w:b/>
          <w:sz w:val="24"/>
          <w:szCs w:val="24"/>
          <w:shd w:val="clear" w:color="auto" w:fill="FFFFFF"/>
          <w:lang w:bidi="he-IL"/>
        </w:rPr>
        <w:t>20.1.</w:t>
      </w:r>
      <w:r w:rsidRPr="007D2970">
        <w:rPr>
          <w:rFonts w:asciiTheme="majorHAnsi" w:hAnsiTheme="majorHAnsi" w:cstheme="majorHAnsi"/>
          <w:sz w:val="24"/>
          <w:szCs w:val="24"/>
          <w:shd w:val="clear" w:color="auto" w:fill="FFFFFF"/>
          <w:lang w:bidi="he-IL"/>
        </w:rPr>
        <w:t xml:space="preserve">  Wykonawca, którego oferta zostanie uznana za najkorzystniejszą, zobowiązany będzie do wniesienia zabezpieczenia należytego wykonania umowy w wysokości </w:t>
      </w:r>
      <w:r w:rsidRPr="007D2970">
        <w:rPr>
          <w:rFonts w:asciiTheme="majorHAnsi" w:hAnsiTheme="majorHAnsi" w:cstheme="majorHAnsi"/>
          <w:b/>
          <w:sz w:val="24"/>
          <w:szCs w:val="24"/>
          <w:shd w:val="clear" w:color="auto" w:fill="FFFFFF"/>
          <w:lang w:bidi="he-IL"/>
        </w:rPr>
        <w:t>5% ceny brutto oferty  ( z podatkiem VAT).</w:t>
      </w:r>
    </w:p>
    <w:p w:rsidR="007D2970" w:rsidRPr="007D2970" w:rsidRDefault="007D2970" w:rsidP="007D2970">
      <w:pPr>
        <w:shd w:val="clear" w:color="auto" w:fill="FFFFFF"/>
        <w:spacing w:after="0" w:line="240" w:lineRule="auto"/>
        <w:ind w:left="567" w:hanging="567"/>
        <w:jc w:val="both"/>
        <w:rPr>
          <w:rFonts w:asciiTheme="majorHAnsi" w:eastAsia="Times New Roman" w:hAnsiTheme="majorHAnsi" w:cstheme="majorHAnsi"/>
          <w:sz w:val="24"/>
          <w:szCs w:val="24"/>
          <w:lang w:eastAsia="pl-PL"/>
        </w:rPr>
      </w:pPr>
      <w:r w:rsidRPr="007D2970">
        <w:rPr>
          <w:rFonts w:asciiTheme="majorHAnsi" w:eastAsia="Times New Roman" w:hAnsiTheme="majorHAnsi" w:cstheme="majorHAnsi"/>
          <w:b/>
          <w:sz w:val="24"/>
          <w:szCs w:val="24"/>
          <w:lang w:eastAsia="pl-PL"/>
        </w:rPr>
        <w:t>20.2</w:t>
      </w:r>
      <w:r w:rsidRPr="007D2970">
        <w:rPr>
          <w:rFonts w:asciiTheme="majorHAnsi" w:eastAsia="Times New Roman" w:hAnsiTheme="majorHAnsi" w:cstheme="majorHAnsi"/>
          <w:sz w:val="24"/>
          <w:szCs w:val="24"/>
          <w:lang w:eastAsia="pl-PL"/>
        </w:rPr>
        <w:t>. Zabezpieczenie może być wnoszone według wyboru wykonawcy w jednej lub w kilku następujących formach:</w:t>
      </w:r>
    </w:p>
    <w:p w:rsidR="007D2970" w:rsidRPr="007D2970" w:rsidRDefault="007D2970" w:rsidP="007D2970">
      <w:pPr>
        <w:numPr>
          <w:ilvl w:val="0"/>
          <w:numId w:val="45"/>
        </w:numPr>
        <w:shd w:val="clear" w:color="auto" w:fill="FFFFFF"/>
        <w:spacing w:after="0" w:line="276" w:lineRule="auto"/>
        <w:contextualSpacing/>
        <w:jc w:val="both"/>
        <w:rPr>
          <w:rFonts w:asciiTheme="majorHAnsi" w:eastAsia="Times New Roman" w:hAnsiTheme="majorHAnsi" w:cstheme="majorHAnsi"/>
          <w:sz w:val="24"/>
          <w:szCs w:val="24"/>
          <w:lang w:eastAsia="pl-PL"/>
        </w:rPr>
      </w:pPr>
      <w:r w:rsidRPr="007D2970">
        <w:rPr>
          <w:rFonts w:asciiTheme="majorHAnsi" w:eastAsia="Times New Roman" w:hAnsiTheme="majorHAnsi" w:cstheme="majorHAnsi"/>
          <w:sz w:val="24"/>
          <w:szCs w:val="24"/>
          <w:lang w:eastAsia="pl-PL"/>
        </w:rPr>
        <w:t>Pieniądzu</w:t>
      </w:r>
    </w:p>
    <w:p w:rsidR="007D2970" w:rsidRPr="007D2970" w:rsidRDefault="007D2970" w:rsidP="007D2970">
      <w:pPr>
        <w:numPr>
          <w:ilvl w:val="0"/>
          <w:numId w:val="45"/>
        </w:numPr>
        <w:shd w:val="clear" w:color="auto" w:fill="FFFFFF"/>
        <w:spacing w:after="0" w:line="276" w:lineRule="auto"/>
        <w:contextualSpacing/>
        <w:jc w:val="both"/>
        <w:rPr>
          <w:rFonts w:asciiTheme="majorHAnsi" w:eastAsia="Times New Roman" w:hAnsiTheme="majorHAnsi" w:cstheme="majorHAnsi"/>
          <w:sz w:val="24"/>
          <w:szCs w:val="24"/>
          <w:lang w:eastAsia="pl-PL"/>
        </w:rPr>
      </w:pPr>
      <w:r w:rsidRPr="007D2970">
        <w:rPr>
          <w:rFonts w:asciiTheme="majorHAnsi" w:eastAsia="Times New Roman" w:hAnsiTheme="majorHAnsi" w:cstheme="majorHAnsi"/>
          <w:sz w:val="24"/>
          <w:szCs w:val="24"/>
          <w:lang w:eastAsia="pl-PL"/>
        </w:rPr>
        <w:t>poręczeniach bankowych lub poręczeniach spółdzielczej kasy oszczędnościowo-      kredytowej, z tym że zobowiązanie kasy jest zawsze zobowiązaniem pieniężnym</w:t>
      </w:r>
    </w:p>
    <w:p w:rsidR="007D2970" w:rsidRPr="007D2970" w:rsidRDefault="007D2970" w:rsidP="007D2970">
      <w:pPr>
        <w:numPr>
          <w:ilvl w:val="0"/>
          <w:numId w:val="45"/>
        </w:numPr>
        <w:shd w:val="clear" w:color="auto" w:fill="FFFFFF"/>
        <w:spacing w:after="0" w:line="276" w:lineRule="auto"/>
        <w:contextualSpacing/>
        <w:jc w:val="both"/>
        <w:rPr>
          <w:rFonts w:asciiTheme="majorHAnsi" w:eastAsia="Times New Roman" w:hAnsiTheme="majorHAnsi" w:cstheme="majorHAnsi"/>
          <w:sz w:val="24"/>
          <w:szCs w:val="24"/>
          <w:lang w:eastAsia="pl-PL"/>
        </w:rPr>
      </w:pPr>
      <w:r w:rsidRPr="007D2970">
        <w:rPr>
          <w:rFonts w:asciiTheme="majorHAnsi" w:eastAsia="Times New Roman" w:hAnsiTheme="majorHAnsi" w:cstheme="majorHAnsi"/>
          <w:sz w:val="24"/>
          <w:szCs w:val="24"/>
          <w:lang w:eastAsia="pl-PL"/>
        </w:rPr>
        <w:t>gwarancjach bankowych</w:t>
      </w:r>
    </w:p>
    <w:p w:rsidR="007D2970" w:rsidRPr="007D2970" w:rsidRDefault="007D2970" w:rsidP="007D2970">
      <w:pPr>
        <w:numPr>
          <w:ilvl w:val="0"/>
          <w:numId w:val="45"/>
        </w:numPr>
        <w:shd w:val="clear" w:color="auto" w:fill="FFFFFF"/>
        <w:spacing w:after="0" w:line="276" w:lineRule="auto"/>
        <w:contextualSpacing/>
        <w:jc w:val="both"/>
        <w:rPr>
          <w:rFonts w:asciiTheme="majorHAnsi" w:eastAsia="Times New Roman" w:hAnsiTheme="majorHAnsi" w:cstheme="majorHAnsi"/>
          <w:sz w:val="24"/>
          <w:szCs w:val="24"/>
          <w:lang w:eastAsia="pl-PL"/>
        </w:rPr>
      </w:pPr>
      <w:r w:rsidRPr="007D2970">
        <w:rPr>
          <w:rFonts w:asciiTheme="majorHAnsi" w:eastAsia="Times New Roman" w:hAnsiTheme="majorHAnsi" w:cstheme="majorHAnsi"/>
          <w:sz w:val="24"/>
          <w:szCs w:val="24"/>
          <w:lang w:eastAsia="pl-PL"/>
        </w:rPr>
        <w:t>gwarancjach ubezpieczeniowych;</w:t>
      </w:r>
    </w:p>
    <w:p w:rsidR="007D2970" w:rsidRPr="007D2970" w:rsidRDefault="007D2970" w:rsidP="007D2970">
      <w:pPr>
        <w:numPr>
          <w:ilvl w:val="0"/>
          <w:numId w:val="45"/>
        </w:numPr>
        <w:shd w:val="clear" w:color="auto" w:fill="FFFFFF"/>
        <w:spacing w:after="0" w:line="276" w:lineRule="auto"/>
        <w:contextualSpacing/>
        <w:jc w:val="both"/>
        <w:rPr>
          <w:rFonts w:asciiTheme="majorHAnsi" w:eastAsia="Times New Roman" w:hAnsiTheme="majorHAnsi" w:cstheme="majorHAnsi"/>
          <w:sz w:val="24"/>
          <w:szCs w:val="24"/>
          <w:lang w:eastAsia="pl-PL"/>
        </w:rPr>
      </w:pPr>
      <w:r w:rsidRPr="007D2970">
        <w:rPr>
          <w:rFonts w:asciiTheme="majorHAnsi" w:eastAsia="Times New Roman" w:hAnsiTheme="majorHAnsi" w:cstheme="majorHAnsi"/>
          <w:sz w:val="24"/>
          <w:szCs w:val="24"/>
          <w:lang w:eastAsia="pl-PL"/>
        </w:rPr>
        <w:t>poręczeniach udzielanych przez podmioty, o których mowa w </w:t>
      </w:r>
      <w:r w:rsidRPr="007D2970">
        <w:rPr>
          <w:rFonts w:asciiTheme="majorHAnsi" w:eastAsia="Times New Roman" w:hAnsiTheme="majorHAnsi" w:cstheme="majorHAnsi"/>
          <w:bCs/>
          <w:sz w:val="24"/>
          <w:szCs w:val="24"/>
          <w:lang w:eastAsia="pl-PL"/>
        </w:rPr>
        <w:t>art. 6b</w:t>
      </w:r>
      <w:r w:rsidRPr="007D2970">
        <w:rPr>
          <w:rFonts w:asciiTheme="majorHAnsi" w:eastAsia="Times New Roman" w:hAnsiTheme="majorHAnsi" w:cstheme="majorHAnsi"/>
          <w:sz w:val="24"/>
          <w:szCs w:val="24"/>
          <w:lang w:eastAsia="pl-PL"/>
        </w:rPr>
        <w:t> </w:t>
      </w:r>
      <w:r w:rsidRPr="007D2970">
        <w:rPr>
          <w:rFonts w:asciiTheme="majorHAnsi" w:hAnsiTheme="majorHAnsi" w:cstheme="majorHAnsi"/>
          <w:color w:val="212529"/>
          <w:sz w:val="24"/>
          <w:szCs w:val="24"/>
          <w:shd w:val="clear" w:color="auto" w:fill="FFFFFF"/>
        </w:rPr>
        <w:t>ust. 5 pkt 2 ustawy z dnia 9 listopada 2000 r. o utworzeniu Polskiej Agencji Rozwoju Przedsiębiorczości.</w:t>
      </w:r>
    </w:p>
    <w:p w:rsidR="007D2970" w:rsidRPr="007D2970" w:rsidRDefault="007D2970" w:rsidP="007D2970">
      <w:pPr>
        <w:shd w:val="clear" w:color="auto" w:fill="FFFFFF"/>
        <w:spacing w:after="0" w:line="240" w:lineRule="auto"/>
        <w:ind w:left="567" w:hanging="567"/>
        <w:rPr>
          <w:rFonts w:asciiTheme="majorHAnsi" w:eastAsia="Times New Roman" w:hAnsiTheme="majorHAnsi" w:cstheme="majorHAnsi"/>
          <w:sz w:val="24"/>
          <w:szCs w:val="24"/>
          <w:lang w:eastAsia="pl-PL"/>
        </w:rPr>
      </w:pPr>
      <w:r w:rsidRPr="007D2970">
        <w:rPr>
          <w:rFonts w:asciiTheme="majorHAnsi" w:eastAsia="Times New Roman" w:hAnsiTheme="majorHAnsi" w:cstheme="majorHAnsi"/>
          <w:b/>
          <w:sz w:val="24"/>
          <w:szCs w:val="24"/>
          <w:lang w:eastAsia="pl-PL"/>
        </w:rPr>
        <w:t>20.3.</w:t>
      </w:r>
      <w:r w:rsidRPr="007D2970">
        <w:rPr>
          <w:rFonts w:asciiTheme="majorHAnsi" w:eastAsia="Times New Roman" w:hAnsiTheme="majorHAnsi" w:cstheme="majorHAnsi"/>
          <w:sz w:val="24"/>
          <w:szCs w:val="24"/>
          <w:lang w:eastAsia="pl-PL"/>
        </w:rPr>
        <w:t xml:space="preserve">  Zabezpieczenie wnoszone w pieniądzu Wykonawca wpłaca przelewem na rachunek bankowy  Zamawiającego: </w:t>
      </w:r>
    </w:p>
    <w:p w:rsidR="007D2970" w:rsidRPr="007D2970" w:rsidRDefault="007D2970" w:rsidP="007D2970">
      <w:pPr>
        <w:spacing w:after="0" w:line="276" w:lineRule="auto"/>
        <w:jc w:val="both"/>
        <w:rPr>
          <w:rFonts w:asciiTheme="majorHAnsi" w:eastAsia="Times New Roman" w:hAnsiTheme="majorHAnsi" w:cstheme="majorHAnsi"/>
          <w:b/>
          <w:sz w:val="24"/>
          <w:szCs w:val="24"/>
          <w:lang w:eastAsia="pl-PL"/>
        </w:rPr>
      </w:pPr>
      <w:r w:rsidRPr="007D2970">
        <w:rPr>
          <w:rFonts w:asciiTheme="majorHAnsi" w:eastAsia="Times New Roman" w:hAnsiTheme="majorHAnsi" w:cstheme="majorHAnsi"/>
          <w:sz w:val="24"/>
          <w:szCs w:val="24"/>
          <w:lang w:eastAsia="pl-PL"/>
        </w:rPr>
        <w:t xml:space="preserve">          </w:t>
      </w:r>
      <w:r w:rsidRPr="007D2970">
        <w:rPr>
          <w:rFonts w:asciiTheme="majorHAnsi" w:eastAsia="Times New Roman" w:hAnsiTheme="majorHAnsi" w:cstheme="majorHAnsi"/>
          <w:b/>
          <w:sz w:val="24"/>
          <w:szCs w:val="24"/>
          <w:lang w:eastAsia="pl-PL"/>
        </w:rPr>
        <w:t>Bank Spółdzielczy Rzemiosła Oddział Radom Filia Mirów,</w:t>
      </w:r>
    </w:p>
    <w:p w:rsidR="007D2970" w:rsidRPr="007D2970" w:rsidRDefault="007D2970" w:rsidP="007D2970">
      <w:pPr>
        <w:spacing w:after="0" w:line="276" w:lineRule="auto"/>
        <w:jc w:val="both"/>
        <w:rPr>
          <w:rFonts w:asciiTheme="majorHAnsi" w:hAnsiTheme="majorHAnsi" w:cstheme="majorHAnsi"/>
          <w:b/>
          <w:bCs/>
          <w:sz w:val="24"/>
          <w:szCs w:val="24"/>
          <w:shd w:val="clear" w:color="auto" w:fill="FFFFFF"/>
          <w:lang w:bidi="he-IL"/>
        </w:rPr>
      </w:pPr>
      <w:r w:rsidRPr="007D2970">
        <w:rPr>
          <w:rFonts w:asciiTheme="majorHAnsi" w:hAnsiTheme="majorHAnsi" w:cstheme="majorHAnsi"/>
          <w:b/>
          <w:sz w:val="24"/>
          <w:szCs w:val="24"/>
          <w:shd w:val="clear" w:color="auto" w:fill="FFFFFF"/>
          <w:lang w:bidi="he-IL"/>
        </w:rPr>
        <w:t xml:space="preserve">          Nr konta: </w:t>
      </w:r>
      <w:r w:rsidRPr="007D2970">
        <w:rPr>
          <w:rFonts w:asciiTheme="majorHAnsi" w:hAnsiTheme="majorHAnsi" w:cstheme="majorHAnsi"/>
          <w:b/>
          <w:bCs/>
          <w:sz w:val="24"/>
          <w:szCs w:val="24"/>
          <w:shd w:val="clear" w:color="auto" w:fill="FFFFFF"/>
          <w:lang w:bidi="he-IL"/>
        </w:rPr>
        <w:t>36 9115 0002 0000 0101 5189 0121</w:t>
      </w:r>
    </w:p>
    <w:p w:rsidR="007D2970" w:rsidRPr="007D2970" w:rsidRDefault="007D2970" w:rsidP="001A728B">
      <w:pPr>
        <w:spacing w:after="0" w:line="276" w:lineRule="auto"/>
        <w:ind w:left="567" w:hanging="567"/>
        <w:jc w:val="both"/>
        <w:rPr>
          <w:rFonts w:asciiTheme="majorHAnsi" w:hAnsiTheme="majorHAnsi" w:cstheme="majorHAnsi"/>
          <w:b/>
          <w:sz w:val="24"/>
          <w:szCs w:val="24"/>
          <w:shd w:val="clear" w:color="auto" w:fill="FFFFFF"/>
          <w:lang w:bidi="he-IL"/>
        </w:rPr>
      </w:pPr>
      <w:r w:rsidRPr="007D2970">
        <w:rPr>
          <w:rFonts w:asciiTheme="majorHAnsi" w:hAnsiTheme="majorHAnsi" w:cstheme="majorHAnsi"/>
          <w:b/>
          <w:sz w:val="24"/>
          <w:szCs w:val="24"/>
          <w:shd w:val="clear" w:color="auto" w:fill="FFFFFF"/>
          <w:lang w:bidi="he-IL"/>
        </w:rPr>
        <w:t xml:space="preserve">         Tytuł przelewu: „ Znak sprawy: BG.271.</w:t>
      </w:r>
      <w:r w:rsidR="00B70193">
        <w:rPr>
          <w:rFonts w:asciiTheme="majorHAnsi" w:hAnsiTheme="majorHAnsi" w:cstheme="majorHAnsi"/>
          <w:b/>
          <w:sz w:val="24"/>
          <w:szCs w:val="24"/>
          <w:shd w:val="clear" w:color="auto" w:fill="FFFFFF"/>
          <w:lang w:bidi="he-IL"/>
        </w:rPr>
        <w:t>12</w:t>
      </w:r>
      <w:r w:rsidRPr="007D2970">
        <w:rPr>
          <w:rFonts w:asciiTheme="majorHAnsi" w:hAnsiTheme="majorHAnsi" w:cstheme="majorHAnsi"/>
          <w:b/>
          <w:sz w:val="24"/>
          <w:szCs w:val="24"/>
          <w:shd w:val="clear" w:color="auto" w:fill="FFFFFF"/>
          <w:lang w:bidi="he-IL"/>
        </w:rPr>
        <w:t xml:space="preserve">.2021- </w:t>
      </w:r>
      <w:r w:rsidR="00B70193">
        <w:rPr>
          <w:rFonts w:asciiTheme="majorHAnsi" w:hAnsiTheme="majorHAnsi" w:cstheme="majorHAnsi"/>
          <w:b/>
          <w:sz w:val="24"/>
          <w:szCs w:val="24"/>
          <w:shd w:val="clear" w:color="auto" w:fill="FFFFFF"/>
          <w:lang w:bidi="he-IL"/>
        </w:rPr>
        <w:t xml:space="preserve">Rozbudowa budynku gminnego z </w:t>
      </w:r>
      <w:r w:rsidR="001A728B">
        <w:rPr>
          <w:rFonts w:asciiTheme="majorHAnsi" w:hAnsiTheme="majorHAnsi" w:cstheme="majorHAnsi"/>
          <w:b/>
          <w:sz w:val="24"/>
          <w:szCs w:val="24"/>
          <w:shd w:val="clear" w:color="auto" w:fill="FFFFFF"/>
          <w:lang w:bidi="he-IL"/>
        </w:rPr>
        <w:t xml:space="preserve">           </w:t>
      </w:r>
      <w:r w:rsidR="00B70193">
        <w:rPr>
          <w:rFonts w:asciiTheme="majorHAnsi" w:hAnsiTheme="majorHAnsi" w:cstheme="majorHAnsi"/>
          <w:b/>
          <w:sz w:val="24"/>
          <w:szCs w:val="24"/>
          <w:shd w:val="clear" w:color="auto" w:fill="FFFFFF"/>
          <w:lang w:bidi="he-IL"/>
        </w:rPr>
        <w:t>przeznaczeniem na świetlicę wiejską w miejscowości Mirów</w:t>
      </w:r>
      <w:r w:rsidRPr="007D2970">
        <w:rPr>
          <w:rFonts w:asciiTheme="majorHAnsi" w:hAnsiTheme="majorHAnsi" w:cstheme="majorHAnsi"/>
          <w:b/>
          <w:sz w:val="24"/>
          <w:szCs w:val="24"/>
          <w:shd w:val="clear" w:color="auto" w:fill="FFFFFF"/>
          <w:lang w:bidi="he-IL"/>
        </w:rPr>
        <w:t>”.</w:t>
      </w:r>
    </w:p>
    <w:p w:rsidR="007D2970" w:rsidRPr="007D2970" w:rsidRDefault="007D2970" w:rsidP="007D2970">
      <w:pPr>
        <w:spacing w:after="0" w:line="276" w:lineRule="auto"/>
        <w:ind w:left="567" w:hanging="567"/>
        <w:jc w:val="both"/>
        <w:rPr>
          <w:rFonts w:asciiTheme="majorHAnsi" w:hAnsiTheme="majorHAnsi" w:cstheme="majorHAnsi"/>
          <w:sz w:val="24"/>
          <w:szCs w:val="24"/>
        </w:rPr>
      </w:pPr>
      <w:r w:rsidRPr="007D2970">
        <w:rPr>
          <w:rFonts w:asciiTheme="majorHAnsi" w:hAnsiTheme="majorHAnsi" w:cstheme="majorHAnsi"/>
          <w:b/>
          <w:sz w:val="24"/>
          <w:szCs w:val="24"/>
          <w:shd w:val="clear" w:color="auto" w:fill="FFFFFF"/>
          <w:lang w:bidi="he-IL"/>
        </w:rPr>
        <w:t xml:space="preserve">20.4. </w:t>
      </w:r>
      <w:r w:rsidRPr="007D2970">
        <w:rPr>
          <w:rFonts w:asciiTheme="majorHAnsi" w:hAnsiTheme="majorHAnsi" w:cstheme="majorHAnsi"/>
          <w:sz w:val="24"/>
          <w:szCs w:val="24"/>
        </w:rPr>
        <w:t xml:space="preserve">Zabezpieczenie należytego wykonania umowy musi być wniesione najpóźniej w dniu podpisania umowy przez Zamawiającego, przed jej podpisaniem. Wniesienie zabezpieczenia w pieniądzu będzie uznane za skuteczne, jeżeli rachunek Zamawiającego </w:t>
      </w:r>
      <w:r w:rsidRPr="007D2970">
        <w:rPr>
          <w:rFonts w:asciiTheme="majorHAnsi" w:hAnsiTheme="majorHAnsi" w:cstheme="majorHAnsi"/>
          <w:sz w:val="24"/>
          <w:szCs w:val="24"/>
        </w:rPr>
        <w:lastRenderedPageBreak/>
        <w:t>zostanie uznany kwotą zabezpieczenia najpóźniej w dniu podpisania umowy przez Zamawiającego i Wykonawcę, przed jej podpisaniem.</w:t>
      </w:r>
    </w:p>
    <w:p w:rsidR="007D2970" w:rsidRPr="007D2970" w:rsidRDefault="007D2970" w:rsidP="007D2970">
      <w:pPr>
        <w:spacing w:after="0" w:line="276" w:lineRule="auto"/>
        <w:ind w:left="567" w:hanging="567"/>
        <w:jc w:val="both"/>
        <w:rPr>
          <w:rFonts w:asciiTheme="majorHAnsi" w:hAnsiTheme="majorHAnsi" w:cstheme="majorHAnsi"/>
          <w:sz w:val="24"/>
          <w:szCs w:val="24"/>
          <w:shd w:val="clear" w:color="auto" w:fill="FFFFFF"/>
          <w:lang w:bidi="he-IL"/>
        </w:rPr>
      </w:pPr>
      <w:r w:rsidRPr="007D2970">
        <w:rPr>
          <w:rFonts w:asciiTheme="majorHAnsi" w:hAnsiTheme="majorHAnsi" w:cstheme="majorHAnsi"/>
          <w:b/>
          <w:sz w:val="24"/>
          <w:szCs w:val="24"/>
          <w:shd w:val="clear" w:color="auto" w:fill="FFFFFF"/>
          <w:lang w:bidi="he-IL"/>
        </w:rPr>
        <w:t xml:space="preserve">20.5. </w:t>
      </w:r>
      <w:r w:rsidRPr="007D2970">
        <w:rPr>
          <w:rFonts w:asciiTheme="majorHAnsi" w:hAnsiTheme="majorHAnsi" w:cstheme="majorHAnsi"/>
          <w:sz w:val="24"/>
          <w:szCs w:val="24"/>
          <w:shd w:val="clear" w:color="auto" w:fill="FFFFFF"/>
          <w:lang w:bidi="he-IL"/>
        </w:rPr>
        <w:t xml:space="preserve">Zabezpieczenie służy pokryciu roszczeń z tytułu niewykonania lub nienależytego wykonania umowy. Kwota stanowiąca </w:t>
      </w:r>
      <w:r w:rsidRPr="007D2970">
        <w:rPr>
          <w:rFonts w:asciiTheme="majorHAnsi" w:hAnsiTheme="majorHAnsi" w:cstheme="majorHAnsi"/>
          <w:color w:val="000000"/>
          <w:sz w:val="24"/>
          <w:szCs w:val="24"/>
          <w:shd w:val="clear" w:color="auto" w:fill="FFFFFF"/>
        </w:rPr>
        <w:t>70 % zabezpieczenia  należytego wykonania umowy, zostanie zwrócona w terminie 30 dni od daty podpisania protokołu odbioru końcowego</w:t>
      </w:r>
    </w:p>
    <w:p w:rsidR="007D2970" w:rsidRPr="007D2970" w:rsidRDefault="007D2970" w:rsidP="007D2970">
      <w:pPr>
        <w:spacing w:after="0" w:line="276" w:lineRule="auto"/>
        <w:ind w:left="567" w:hanging="567"/>
        <w:jc w:val="both"/>
        <w:rPr>
          <w:rFonts w:asciiTheme="majorHAnsi" w:hAnsiTheme="majorHAnsi" w:cstheme="majorHAnsi"/>
          <w:sz w:val="24"/>
          <w:szCs w:val="24"/>
          <w:shd w:val="clear" w:color="auto" w:fill="FFFFFF"/>
        </w:rPr>
      </w:pPr>
      <w:r w:rsidRPr="007D2970">
        <w:rPr>
          <w:rFonts w:asciiTheme="majorHAnsi" w:hAnsiTheme="majorHAnsi" w:cstheme="majorHAnsi"/>
          <w:b/>
          <w:sz w:val="24"/>
          <w:szCs w:val="24"/>
          <w:shd w:val="clear" w:color="auto" w:fill="FFFFFF"/>
        </w:rPr>
        <w:t>20.6.</w:t>
      </w:r>
      <w:r w:rsidRPr="007D2970">
        <w:rPr>
          <w:rFonts w:asciiTheme="majorHAnsi" w:hAnsiTheme="majorHAnsi" w:cstheme="majorHAnsi"/>
          <w:sz w:val="24"/>
          <w:szCs w:val="24"/>
          <w:shd w:val="clear" w:color="auto" w:fill="FFFFFF"/>
        </w:rPr>
        <w:t xml:space="preserve">  Kwota pozostawiona na zabezpieczenie roszczeń z tytułu rękojmi za wady fizyczne i gwarancji, wynosząca 30 % wartości zabezpieczenia należytego wykonania umowy, zostanie zwrócona nie później niż w 15 dni po upływie  60 miesięcy od dnia odbioru końcowego.</w:t>
      </w:r>
    </w:p>
    <w:p w:rsidR="007D2970" w:rsidRPr="007D2970" w:rsidRDefault="007D2970" w:rsidP="007D2970">
      <w:pPr>
        <w:shd w:val="clear" w:color="auto" w:fill="FFFFFF"/>
        <w:spacing w:after="0" w:line="240" w:lineRule="auto"/>
        <w:ind w:left="567" w:hanging="567"/>
        <w:jc w:val="both"/>
        <w:rPr>
          <w:rFonts w:asciiTheme="majorHAnsi" w:eastAsia="Times New Roman" w:hAnsiTheme="majorHAnsi" w:cstheme="majorHAnsi"/>
          <w:color w:val="212529"/>
          <w:sz w:val="24"/>
          <w:szCs w:val="24"/>
          <w:lang w:eastAsia="pl-PL"/>
        </w:rPr>
      </w:pPr>
      <w:r w:rsidRPr="007D2970">
        <w:rPr>
          <w:rFonts w:asciiTheme="majorHAnsi" w:hAnsiTheme="majorHAnsi" w:cstheme="majorHAnsi"/>
          <w:b/>
          <w:sz w:val="24"/>
          <w:szCs w:val="24"/>
          <w:shd w:val="clear" w:color="auto" w:fill="FFFFFF"/>
        </w:rPr>
        <w:t>20.7</w:t>
      </w:r>
      <w:r w:rsidRPr="007D2970">
        <w:rPr>
          <w:rFonts w:asciiTheme="majorHAnsi" w:hAnsiTheme="majorHAnsi" w:cstheme="majorHAnsi"/>
          <w:sz w:val="24"/>
          <w:szCs w:val="24"/>
          <w:shd w:val="clear" w:color="auto" w:fill="FFFFFF"/>
        </w:rPr>
        <w:t xml:space="preserve">.  </w:t>
      </w:r>
      <w:r w:rsidRPr="007D2970">
        <w:rPr>
          <w:rFonts w:asciiTheme="majorHAnsi" w:eastAsia="Times New Roman" w:hAnsiTheme="majorHAnsi" w:cstheme="majorHAnsi"/>
          <w:color w:val="212529"/>
          <w:sz w:val="24"/>
          <w:szCs w:val="24"/>
          <w:lang w:eastAsia="pl-PL"/>
        </w:rPr>
        <w:t xml:space="preserve">W trakcie realizacji umowy Wykonawca może dokonać zmiany formy zabezpieczenia należytego wykonania umowy na jedną lub kilka form, o których mowa w art. 450 ust. 1 ustawy </w:t>
      </w:r>
      <w:proofErr w:type="spellStart"/>
      <w:r w:rsidRPr="007D2970">
        <w:rPr>
          <w:rFonts w:asciiTheme="majorHAnsi" w:eastAsia="Times New Roman" w:hAnsiTheme="majorHAnsi" w:cstheme="majorHAnsi"/>
          <w:color w:val="212529"/>
          <w:sz w:val="24"/>
          <w:szCs w:val="24"/>
          <w:lang w:eastAsia="pl-PL"/>
        </w:rPr>
        <w:t>Pzp</w:t>
      </w:r>
      <w:proofErr w:type="spellEnd"/>
      <w:r w:rsidRPr="007D2970">
        <w:rPr>
          <w:rFonts w:asciiTheme="majorHAnsi" w:eastAsia="Times New Roman" w:hAnsiTheme="majorHAnsi" w:cstheme="majorHAnsi"/>
          <w:color w:val="212529"/>
          <w:sz w:val="24"/>
          <w:szCs w:val="24"/>
          <w:lang w:eastAsia="pl-PL"/>
        </w:rPr>
        <w:t>, pod warunkiem, że zmiana formy zabezpieczenia jest dokonywana z zachowaniem ciągłości zabezpieczenia i bez zmniejszenia jego wysokości.</w:t>
      </w:r>
    </w:p>
    <w:p w:rsidR="007D2970" w:rsidRPr="007D2970" w:rsidRDefault="007D2970" w:rsidP="007D2970">
      <w:pPr>
        <w:shd w:val="clear" w:color="auto" w:fill="FFFFFF"/>
        <w:spacing w:after="0" w:line="240" w:lineRule="auto"/>
        <w:ind w:left="567" w:hanging="567"/>
        <w:jc w:val="both"/>
        <w:rPr>
          <w:rFonts w:asciiTheme="majorHAnsi" w:eastAsia="Times New Roman" w:hAnsiTheme="majorHAnsi" w:cstheme="majorHAnsi"/>
          <w:color w:val="212529"/>
          <w:sz w:val="24"/>
          <w:szCs w:val="24"/>
          <w:lang w:eastAsia="pl-PL"/>
        </w:rPr>
      </w:pPr>
      <w:r w:rsidRPr="007D2970">
        <w:rPr>
          <w:rFonts w:asciiTheme="majorHAnsi" w:hAnsiTheme="majorHAnsi" w:cstheme="majorHAnsi"/>
          <w:b/>
          <w:sz w:val="24"/>
          <w:szCs w:val="24"/>
          <w:shd w:val="clear" w:color="auto" w:fill="FFFFFF"/>
        </w:rPr>
        <w:t>20.</w:t>
      </w:r>
      <w:r w:rsidRPr="007D2970">
        <w:rPr>
          <w:rFonts w:asciiTheme="majorHAnsi" w:eastAsia="Times New Roman" w:hAnsiTheme="majorHAnsi" w:cstheme="majorHAnsi"/>
          <w:b/>
          <w:color w:val="212529"/>
          <w:sz w:val="24"/>
          <w:szCs w:val="24"/>
          <w:lang w:eastAsia="pl-PL"/>
        </w:rPr>
        <w:t>8</w:t>
      </w:r>
      <w:r w:rsidRPr="007D2970">
        <w:rPr>
          <w:rFonts w:asciiTheme="majorHAnsi" w:eastAsia="Times New Roman" w:hAnsiTheme="majorHAnsi" w:cstheme="majorHAnsi"/>
          <w:color w:val="212529"/>
          <w:sz w:val="24"/>
          <w:szCs w:val="24"/>
          <w:lang w:eastAsia="pl-PL"/>
        </w:rPr>
        <w:t>.  W sytuacji, gdy wystąpi konieczność przedłużenia terminu realizacji umowy, Wykonawca przed zawarciem aneksu, zobowiązany jest do przedłużenia terminu ważności zabezpieczenia wniesionego w formie innej niż pieniężna, albo jeśli nie jest to możliwe, do wniesienia nowego zabezpieczenia, na warunkach zaakceptowanych przez Zamawiającego, na okres wynikający z aneksu do umowy.</w:t>
      </w:r>
    </w:p>
    <w:p w:rsidR="007D2970" w:rsidRPr="007D2970" w:rsidRDefault="007D2970" w:rsidP="007D2970">
      <w:pPr>
        <w:shd w:val="clear" w:color="auto" w:fill="FFFFFF"/>
        <w:spacing w:after="0" w:line="240" w:lineRule="auto"/>
        <w:ind w:left="567" w:hanging="567"/>
        <w:jc w:val="both"/>
        <w:rPr>
          <w:rFonts w:asciiTheme="majorHAnsi" w:eastAsia="Times New Roman" w:hAnsiTheme="majorHAnsi" w:cstheme="majorHAnsi"/>
          <w:color w:val="212529"/>
          <w:sz w:val="24"/>
          <w:szCs w:val="24"/>
          <w:lang w:eastAsia="pl-PL"/>
        </w:rPr>
      </w:pPr>
      <w:r w:rsidRPr="007D2970">
        <w:rPr>
          <w:rFonts w:asciiTheme="majorHAnsi" w:hAnsiTheme="majorHAnsi" w:cstheme="majorHAnsi"/>
          <w:b/>
          <w:sz w:val="24"/>
          <w:szCs w:val="24"/>
          <w:shd w:val="clear" w:color="auto" w:fill="FFFFFF"/>
        </w:rPr>
        <w:t>20.</w:t>
      </w:r>
      <w:r w:rsidRPr="007D2970">
        <w:rPr>
          <w:rFonts w:asciiTheme="majorHAnsi" w:eastAsia="Times New Roman" w:hAnsiTheme="majorHAnsi" w:cstheme="majorHAnsi"/>
          <w:b/>
          <w:color w:val="212529"/>
          <w:sz w:val="24"/>
          <w:szCs w:val="24"/>
          <w:lang w:eastAsia="pl-PL"/>
        </w:rPr>
        <w:t>9.</w:t>
      </w:r>
      <w:r w:rsidRPr="007D2970">
        <w:rPr>
          <w:rFonts w:asciiTheme="majorHAnsi" w:eastAsia="Times New Roman" w:hAnsiTheme="majorHAnsi" w:cstheme="majorHAnsi"/>
          <w:color w:val="212529"/>
          <w:sz w:val="24"/>
          <w:szCs w:val="24"/>
          <w:lang w:eastAsia="pl-PL"/>
        </w:rPr>
        <w:t xml:space="preserve">  Zasady zaspokajania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 ustawy z dnia 2 marca o szczególnych rozwiązaniach związanych z zapobieganiem, przeciwdziałaniem i zwalczaniem COVID-19, innych chorób zakaźnych oraz wywołanych nimi sytuacji kryzysowych (t. j. Dz. U. z 2020 r, z </w:t>
      </w:r>
      <w:proofErr w:type="spellStart"/>
      <w:r w:rsidRPr="007D2970">
        <w:rPr>
          <w:rFonts w:asciiTheme="majorHAnsi" w:eastAsia="Times New Roman" w:hAnsiTheme="majorHAnsi" w:cstheme="majorHAnsi"/>
          <w:color w:val="212529"/>
          <w:sz w:val="24"/>
          <w:szCs w:val="24"/>
          <w:lang w:eastAsia="pl-PL"/>
        </w:rPr>
        <w:t>późn</w:t>
      </w:r>
      <w:proofErr w:type="spellEnd"/>
      <w:r w:rsidRPr="007D2970">
        <w:rPr>
          <w:rFonts w:asciiTheme="majorHAnsi" w:eastAsia="Times New Roman" w:hAnsiTheme="majorHAnsi" w:cstheme="majorHAnsi"/>
          <w:color w:val="212529"/>
          <w:sz w:val="24"/>
          <w:szCs w:val="24"/>
          <w:lang w:eastAsia="pl-PL"/>
        </w:rPr>
        <w:t>. zm.).</w:t>
      </w:r>
    </w:p>
    <w:p w:rsidR="007D2970" w:rsidRPr="007D2970" w:rsidRDefault="007D2970" w:rsidP="007D2970">
      <w:pPr>
        <w:tabs>
          <w:tab w:val="left" w:pos="709"/>
        </w:tabs>
        <w:autoSpaceDE w:val="0"/>
        <w:autoSpaceDN w:val="0"/>
        <w:adjustRightInd w:val="0"/>
        <w:spacing w:after="0" w:line="276" w:lineRule="auto"/>
        <w:contextualSpacing/>
        <w:jc w:val="both"/>
        <w:rPr>
          <w:rFonts w:asciiTheme="majorHAnsi" w:eastAsia="SimSun" w:hAnsiTheme="majorHAnsi" w:cs="Helvetica"/>
          <w:bCs/>
          <w:sz w:val="24"/>
          <w:szCs w:val="24"/>
          <w:lang w:eastAsia="zh-CN"/>
        </w:rPr>
      </w:pPr>
    </w:p>
    <w:tbl>
      <w:tblPr>
        <w:tblW w:w="0" w:type="auto"/>
        <w:jc w:val="center"/>
        <w:tblBorders>
          <w:bottom w:val="single" w:sz="4" w:space="0" w:color="auto"/>
        </w:tblBorders>
        <w:tblLook w:val="00A0" w:firstRow="1" w:lastRow="0" w:firstColumn="1" w:lastColumn="0" w:noHBand="0" w:noVBand="0"/>
      </w:tblPr>
      <w:tblGrid>
        <w:gridCol w:w="9072"/>
      </w:tblGrid>
      <w:tr w:rsidR="007D2970" w:rsidRPr="007D2970" w:rsidTr="007D2970">
        <w:trPr>
          <w:jc w:val="center"/>
        </w:trPr>
        <w:tc>
          <w:tcPr>
            <w:tcW w:w="9102"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21</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b/>
                <w:sz w:val="26"/>
                <w:szCs w:val="26"/>
                <w:lang w:eastAsia="pl-PL"/>
              </w:rPr>
            </w:pPr>
            <w:r w:rsidRPr="007D2970">
              <w:rPr>
                <w:rFonts w:asciiTheme="majorHAnsi" w:eastAsia="Times New Roman" w:hAnsiTheme="majorHAnsi" w:cs="Times New Roman"/>
                <w:b/>
                <w:sz w:val="26"/>
                <w:szCs w:val="26"/>
                <w:lang w:eastAsia="pl-PL"/>
              </w:rPr>
              <w:t xml:space="preserve">PROJEKTOWANE POSTANOWIENIA UMOWY W SPRAWIE ZAMÓWIENIA </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b/>
                <w:sz w:val="26"/>
                <w:szCs w:val="26"/>
                <w:lang w:eastAsia="pl-PL"/>
              </w:rPr>
            </w:pPr>
            <w:r w:rsidRPr="007D2970">
              <w:rPr>
                <w:rFonts w:asciiTheme="majorHAnsi" w:eastAsia="Times New Roman" w:hAnsiTheme="majorHAnsi" w:cs="Times New Roman"/>
                <w:b/>
                <w:sz w:val="26"/>
                <w:szCs w:val="26"/>
                <w:lang w:eastAsia="pl-PL"/>
              </w:rPr>
              <w:t xml:space="preserve">PUBLICZNEGO, KTÓRE ZOSTANĄ WPROWADZONE DO UMOWY </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W SPRAWIE ZAMÓWIENIA PUBLICZNEGO</w:t>
            </w:r>
          </w:p>
        </w:tc>
      </w:tr>
    </w:tbl>
    <w:p w:rsidR="007D2970" w:rsidRPr="007D2970" w:rsidRDefault="007D2970" w:rsidP="007D2970">
      <w:pPr>
        <w:widowControl w:val="0"/>
        <w:suppressAutoHyphens/>
        <w:spacing w:before="20" w:after="40" w:line="276" w:lineRule="auto"/>
        <w:ind w:left="720"/>
        <w:contextualSpacing/>
        <w:jc w:val="both"/>
        <w:outlineLvl w:val="3"/>
        <w:rPr>
          <w:rFonts w:asciiTheme="majorHAnsi" w:eastAsia="SimSun" w:hAnsiTheme="majorHAnsi" w:cs="Times New Roman"/>
          <w:sz w:val="24"/>
          <w:szCs w:val="24"/>
          <w:lang w:eastAsia="zh-CN"/>
        </w:rPr>
      </w:pPr>
    </w:p>
    <w:p w:rsidR="007D2970" w:rsidRPr="007D2970" w:rsidRDefault="007D2970" w:rsidP="007D2970">
      <w:pPr>
        <w:widowControl w:val="0"/>
        <w:numPr>
          <w:ilvl w:val="1"/>
          <w:numId w:val="18"/>
        </w:numPr>
        <w:suppressAutoHyphens/>
        <w:spacing w:before="20" w:after="40" w:line="276" w:lineRule="auto"/>
        <w:ind w:left="709" w:hanging="709"/>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 xml:space="preserve">Projekt Umowy stanowi </w:t>
      </w:r>
      <w:r w:rsidRPr="007D2970">
        <w:rPr>
          <w:rFonts w:asciiTheme="majorHAnsi" w:eastAsia="SimSun" w:hAnsiTheme="majorHAnsi" w:cs="Times New Roman"/>
          <w:b/>
          <w:sz w:val="24"/>
          <w:szCs w:val="24"/>
          <w:lang w:eastAsia="zh-CN"/>
        </w:rPr>
        <w:t>Załącznik Nr 3 do SWZ</w:t>
      </w:r>
      <w:r w:rsidRPr="007D2970">
        <w:rPr>
          <w:rFonts w:asciiTheme="majorHAnsi" w:eastAsia="SimSun" w:hAnsiTheme="majorHAnsi" w:cs="Times New Roman"/>
          <w:sz w:val="24"/>
          <w:szCs w:val="24"/>
          <w:lang w:eastAsia="zh-CN"/>
        </w:rPr>
        <w:t>.</w:t>
      </w:r>
    </w:p>
    <w:p w:rsidR="007D2970" w:rsidRPr="007D2970" w:rsidRDefault="007D2970" w:rsidP="007D2970">
      <w:pPr>
        <w:widowControl w:val="0"/>
        <w:numPr>
          <w:ilvl w:val="1"/>
          <w:numId w:val="18"/>
        </w:numPr>
        <w:suppressAutoHyphens/>
        <w:spacing w:before="20" w:after="40" w:line="276" w:lineRule="auto"/>
        <w:ind w:left="709" w:hanging="709"/>
        <w:contextualSpacing/>
        <w:jc w:val="both"/>
        <w:outlineLvl w:val="3"/>
        <w:rPr>
          <w:rFonts w:asciiTheme="majorHAnsi" w:eastAsia="SimSun" w:hAnsiTheme="majorHAnsi" w:cstheme="majorHAnsi"/>
          <w:sz w:val="24"/>
          <w:szCs w:val="24"/>
          <w:lang w:eastAsia="zh-CN"/>
        </w:rPr>
      </w:pPr>
      <w:r w:rsidRPr="007D2970">
        <w:rPr>
          <w:rFonts w:asciiTheme="majorHAnsi" w:eastAsia="SimSun" w:hAnsiTheme="majorHAnsi" w:cstheme="majorHAnsi"/>
          <w:sz w:val="24"/>
          <w:szCs w:val="24"/>
          <w:lang w:eastAsia="zh-CN"/>
        </w:rPr>
        <w:t xml:space="preserve">Zamawiający przewiduje możliwości wprowadzenia zmian do zawartej umowy, na podstawie art. 454-455 ustawy </w:t>
      </w:r>
      <w:proofErr w:type="spellStart"/>
      <w:r w:rsidRPr="007D2970">
        <w:rPr>
          <w:rFonts w:asciiTheme="majorHAnsi" w:eastAsia="SimSun" w:hAnsiTheme="majorHAnsi" w:cstheme="majorHAnsi"/>
          <w:sz w:val="24"/>
          <w:szCs w:val="24"/>
          <w:lang w:eastAsia="zh-CN"/>
        </w:rPr>
        <w:t>Pzp</w:t>
      </w:r>
      <w:proofErr w:type="spellEnd"/>
      <w:r w:rsidRPr="007D2970">
        <w:rPr>
          <w:rFonts w:asciiTheme="majorHAnsi" w:eastAsia="SimSun" w:hAnsiTheme="majorHAnsi" w:cstheme="majorHAnsi"/>
          <w:sz w:val="24"/>
          <w:szCs w:val="24"/>
          <w:lang w:eastAsia="zh-CN"/>
        </w:rPr>
        <w:t xml:space="preserve"> oraz postanowień Projektu Umowy</w:t>
      </w:r>
      <w:r w:rsidRPr="007D2970">
        <w:rPr>
          <w:rFonts w:asciiTheme="majorHAnsi" w:hAnsiTheme="majorHAnsi" w:cstheme="majorHAnsi"/>
          <w:sz w:val="24"/>
          <w:szCs w:val="24"/>
        </w:rPr>
        <w:t xml:space="preserve"> w przypadku wystąpienia niżej wymienionych okoliczności: </w:t>
      </w:r>
    </w:p>
    <w:p w:rsidR="007D2970" w:rsidRPr="007D2970" w:rsidRDefault="007D2970" w:rsidP="007D2970">
      <w:pPr>
        <w:numPr>
          <w:ilvl w:val="0"/>
          <w:numId w:val="46"/>
        </w:numPr>
        <w:spacing w:after="0" w:line="276" w:lineRule="auto"/>
        <w:ind w:left="1134" w:hanging="283"/>
        <w:contextualSpacing/>
        <w:jc w:val="both"/>
        <w:rPr>
          <w:rFonts w:asciiTheme="majorHAnsi" w:hAnsiTheme="majorHAnsi" w:cstheme="majorHAnsi"/>
          <w:sz w:val="24"/>
          <w:szCs w:val="24"/>
          <w:lang w:eastAsia="ar-SA"/>
        </w:rPr>
      </w:pPr>
      <w:r w:rsidRPr="007D2970">
        <w:rPr>
          <w:rFonts w:asciiTheme="majorHAnsi" w:hAnsiTheme="majorHAnsi" w:cstheme="majorHAnsi"/>
          <w:sz w:val="24"/>
          <w:szCs w:val="24"/>
          <w:lang w:eastAsia="ar-SA"/>
        </w:rPr>
        <w:t>warunków atmosferycznych – uniemożliwiającymi prowadzenie robót budowlanych, przeprowadzanie prób i sprawdzeń, dokonywanie odbiorów,</w:t>
      </w:r>
    </w:p>
    <w:p w:rsidR="007D2970" w:rsidRPr="007D2970" w:rsidRDefault="007D2970" w:rsidP="007D2970">
      <w:pPr>
        <w:numPr>
          <w:ilvl w:val="0"/>
          <w:numId w:val="46"/>
        </w:numPr>
        <w:spacing w:after="0" w:line="276" w:lineRule="auto"/>
        <w:ind w:left="1134" w:hanging="283"/>
        <w:contextualSpacing/>
        <w:jc w:val="both"/>
        <w:rPr>
          <w:rFonts w:asciiTheme="majorHAnsi" w:hAnsiTheme="majorHAnsi" w:cstheme="majorHAnsi"/>
          <w:sz w:val="24"/>
          <w:szCs w:val="24"/>
          <w:lang w:eastAsia="ar-SA"/>
        </w:rPr>
      </w:pPr>
      <w:r w:rsidRPr="007D2970">
        <w:rPr>
          <w:rFonts w:asciiTheme="majorHAnsi" w:hAnsiTheme="majorHAnsi" w:cstheme="majorHAnsi"/>
          <w:sz w:val="24"/>
          <w:szCs w:val="24"/>
          <w:lang w:eastAsia="ar-SA"/>
        </w:rPr>
        <w:t>warunków geologicznych - kategorie gruntu, kurzawka, głazy narzutowe, warunki gruntowe itp.), istnienie podziemnych sieci, instalacji, urządzeń lub nie zinwentaryzowanych obiektów budowlanych,</w:t>
      </w:r>
    </w:p>
    <w:p w:rsidR="007D2970" w:rsidRPr="007D2970" w:rsidRDefault="007D2970" w:rsidP="007D2970">
      <w:pPr>
        <w:numPr>
          <w:ilvl w:val="0"/>
          <w:numId w:val="46"/>
        </w:numPr>
        <w:spacing w:after="0" w:line="276" w:lineRule="auto"/>
        <w:ind w:left="1134" w:hanging="283"/>
        <w:contextualSpacing/>
        <w:jc w:val="both"/>
        <w:rPr>
          <w:rFonts w:asciiTheme="majorHAnsi" w:hAnsiTheme="majorHAnsi" w:cstheme="majorHAnsi"/>
          <w:sz w:val="24"/>
          <w:szCs w:val="24"/>
          <w:lang w:eastAsia="ar-SA"/>
        </w:rPr>
      </w:pPr>
      <w:r w:rsidRPr="007D2970">
        <w:rPr>
          <w:rFonts w:asciiTheme="majorHAnsi" w:hAnsiTheme="majorHAnsi" w:cstheme="majorHAnsi"/>
          <w:sz w:val="24"/>
          <w:szCs w:val="24"/>
        </w:rPr>
        <w:lastRenderedPageBreak/>
        <w:t>urzędowej zmiany stawki podatku VAT nastąpi zmiana umowy w zakresie dostosowania cen do obowiązującej stawki podatku VAT,</w:t>
      </w:r>
    </w:p>
    <w:p w:rsidR="007D2970" w:rsidRPr="007D2970" w:rsidRDefault="007D2970" w:rsidP="007D2970">
      <w:pPr>
        <w:numPr>
          <w:ilvl w:val="0"/>
          <w:numId w:val="46"/>
        </w:numPr>
        <w:spacing w:after="0" w:line="276" w:lineRule="auto"/>
        <w:ind w:left="1134" w:hanging="283"/>
        <w:contextualSpacing/>
        <w:jc w:val="both"/>
        <w:rPr>
          <w:rFonts w:asciiTheme="majorHAnsi" w:hAnsiTheme="majorHAnsi" w:cstheme="majorHAnsi"/>
          <w:sz w:val="24"/>
          <w:szCs w:val="24"/>
          <w:lang w:eastAsia="ar-SA"/>
        </w:rPr>
      </w:pPr>
      <w:r w:rsidRPr="007D2970">
        <w:rPr>
          <w:rFonts w:asciiTheme="majorHAnsi" w:eastAsia="Times New Roman" w:hAnsiTheme="majorHAnsi" w:cstheme="majorHAnsi"/>
          <w:sz w:val="24"/>
          <w:szCs w:val="24"/>
          <w:lang w:eastAsia="pl-PL"/>
        </w:rPr>
        <w:t>konieczności dostosowania treści umowy do bezwzględnie obowiązujących przepisów prawa, znowelizowanego bądź wprowadzonego w trakcie wykonywania zamówienia,</w:t>
      </w:r>
    </w:p>
    <w:p w:rsidR="007D2970" w:rsidRPr="007D2970" w:rsidRDefault="007D2970" w:rsidP="007D2970">
      <w:pPr>
        <w:numPr>
          <w:ilvl w:val="0"/>
          <w:numId w:val="46"/>
        </w:numPr>
        <w:spacing w:after="0" w:line="276" w:lineRule="auto"/>
        <w:ind w:left="1134" w:hanging="283"/>
        <w:contextualSpacing/>
        <w:jc w:val="both"/>
        <w:rPr>
          <w:rFonts w:asciiTheme="majorHAnsi" w:hAnsiTheme="majorHAnsi" w:cstheme="majorHAnsi"/>
          <w:sz w:val="24"/>
          <w:szCs w:val="24"/>
          <w:lang w:eastAsia="ar-SA"/>
        </w:rPr>
      </w:pPr>
      <w:r w:rsidRPr="007D2970">
        <w:rPr>
          <w:rFonts w:asciiTheme="majorHAnsi" w:hAnsiTheme="majorHAnsi" w:cstheme="majorHAnsi"/>
          <w:sz w:val="24"/>
          <w:szCs w:val="24"/>
          <w:lang w:eastAsia="pl-PL"/>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7D2970" w:rsidRPr="007D2970" w:rsidRDefault="007D2970" w:rsidP="007D2970">
      <w:pPr>
        <w:numPr>
          <w:ilvl w:val="0"/>
          <w:numId w:val="46"/>
        </w:numPr>
        <w:spacing w:after="0" w:line="276" w:lineRule="auto"/>
        <w:ind w:left="1134" w:hanging="283"/>
        <w:contextualSpacing/>
        <w:jc w:val="both"/>
        <w:rPr>
          <w:rFonts w:asciiTheme="majorHAnsi" w:hAnsiTheme="majorHAnsi" w:cstheme="majorHAnsi"/>
          <w:sz w:val="24"/>
          <w:szCs w:val="24"/>
          <w:lang w:eastAsia="ar-SA"/>
        </w:rPr>
      </w:pPr>
      <w:r w:rsidRPr="007D2970">
        <w:rPr>
          <w:rFonts w:asciiTheme="majorHAnsi" w:hAnsiTheme="majorHAnsi" w:cstheme="majorHAnsi"/>
          <w:sz w:val="24"/>
          <w:szCs w:val="24"/>
          <w:lang w:eastAsia="pl-PL"/>
        </w:rPr>
        <w:t>zmian warunków umowy o dofinansowanie (dotacji uzyskanej przez Zamawiającego) dotyczących terminu realizacji, kwoty dofinansowania i.in.</w:t>
      </w:r>
    </w:p>
    <w:p w:rsidR="007D2970" w:rsidRPr="007D2970" w:rsidRDefault="007D2970" w:rsidP="007D2970">
      <w:pPr>
        <w:spacing w:after="0" w:line="240" w:lineRule="auto"/>
        <w:ind w:left="567" w:hanging="567"/>
        <w:jc w:val="both"/>
        <w:rPr>
          <w:rFonts w:asciiTheme="majorHAnsi" w:hAnsiTheme="majorHAnsi" w:cstheme="majorHAnsi"/>
          <w:sz w:val="24"/>
          <w:szCs w:val="24"/>
          <w:lang w:eastAsia="ar-SA"/>
        </w:rPr>
      </w:pPr>
      <w:r w:rsidRPr="007D2970">
        <w:rPr>
          <w:rFonts w:asciiTheme="majorHAnsi" w:eastAsia="Times New Roman" w:hAnsiTheme="majorHAnsi" w:cstheme="majorHAnsi"/>
          <w:b/>
          <w:sz w:val="24"/>
          <w:szCs w:val="24"/>
          <w:lang w:eastAsia="pl-PL"/>
        </w:rPr>
        <w:t>21.3.</w:t>
      </w:r>
      <w:r w:rsidRPr="007D2970">
        <w:rPr>
          <w:rFonts w:asciiTheme="majorHAnsi" w:eastAsia="Times New Roman" w:hAnsiTheme="majorHAnsi" w:cstheme="majorHAnsi"/>
          <w:sz w:val="24"/>
          <w:szCs w:val="24"/>
          <w:lang w:eastAsia="pl-PL"/>
        </w:rPr>
        <w:t xml:space="preserve"> Warunkiem dokonania zmian o których mowa w pkt 21.1 jest złożenie wniosku przez stronę  inicjującą zmianę, zawierającego opis zmiany wraz z jej uzasadnieniem.</w:t>
      </w:r>
    </w:p>
    <w:p w:rsidR="007D2970" w:rsidRPr="007D2970" w:rsidRDefault="007D2970" w:rsidP="00B70193">
      <w:pPr>
        <w:widowControl w:val="0"/>
        <w:suppressAutoHyphens/>
        <w:spacing w:before="20" w:after="40" w:line="276" w:lineRule="auto"/>
        <w:contextualSpacing/>
        <w:jc w:val="both"/>
        <w:outlineLvl w:val="3"/>
        <w:rPr>
          <w:rFonts w:asciiTheme="majorHAnsi" w:eastAsia="SimSun" w:hAnsiTheme="majorHAnsi" w:cs="Times New Roman"/>
          <w:sz w:val="24"/>
          <w:szCs w:val="24"/>
          <w:lang w:eastAsia="zh-CN"/>
        </w:rPr>
      </w:pPr>
    </w:p>
    <w:tbl>
      <w:tblPr>
        <w:tblW w:w="0" w:type="auto"/>
        <w:jc w:val="center"/>
        <w:tblBorders>
          <w:bottom w:val="single" w:sz="4" w:space="0" w:color="auto"/>
        </w:tblBorders>
        <w:tblLook w:val="00A0" w:firstRow="1" w:lastRow="0" w:firstColumn="1" w:lastColumn="0" w:noHBand="0" w:noVBand="0"/>
      </w:tblPr>
      <w:tblGrid>
        <w:gridCol w:w="9072"/>
      </w:tblGrid>
      <w:tr w:rsidR="007D2970" w:rsidRPr="007D2970" w:rsidTr="007D2970">
        <w:trPr>
          <w:jc w:val="center"/>
        </w:trPr>
        <w:tc>
          <w:tcPr>
            <w:tcW w:w="9072"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23</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POUCZENIE O ŚRODKACH OCHRONY PRAWNEJ</w:t>
            </w:r>
          </w:p>
        </w:tc>
      </w:tr>
    </w:tbl>
    <w:p w:rsidR="007D2970" w:rsidRPr="007D2970" w:rsidRDefault="007D2970" w:rsidP="007D2970">
      <w:pPr>
        <w:widowControl w:val="0"/>
        <w:suppressAutoHyphens/>
        <w:spacing w:before="20" w:after="40" w:line="276" w:lineRule="auto"/>
        <w:ind w:left="720"/>
        <w:contextualSpacing/>
        <w:jc w:val="both"/>
        <w:outlineLvl w:val="3"/>
        <w:rPr>
          <w:rFonts w:asciiTheme="majorHAnsi" w:eastAsia="SimSun" w:hAnsiTheme="majorHAnsi" w:cs="Times New Roman"/>
          <w:sz w:val="24"/>
          <w:szCs w:val="24"/>
          <w:lang w:eastAsia="zh-CN"/>
        </w:rPr>
      </w:pPr>
    </w:p>
    <w:p w:rsidR="007D2970" w:rsidRPr="007D2970" w:rsidRDefault="007D2970" w:rsidP="007D2970">
      <w:pPr>
        <w:widowControl w:val="0"/>
        <w:numPr>
          <w:ilvl w:val="1"/>
          <w:numId w:val="19"/>
        </w:numPr>
        <w:suppressAutoHyphens/>
        <w:spacing w:before="20" w:after="40" w:line="276" w:lineRule="auto"/>
        <w:ind w:left="709" w:hanging="709"/>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Środki ochrony prawnej przewidziane są w dziale IX ustawy.</w:t>
      </w:r>
    </w:p>
    <w:p w:rsidR="007D2970" w:rsidRPr="007D2970" w:rsidRDefault="007D2970" w:rsidP="007D2970">
      <w:pPr>
        <w:widowControl w:val="0"/>
        <w:numPr>
          <w:ilvl w:val="1"/>
          <w:numId w:val="19"/>
        </w:numPr>
        <w:suppressAutoHyphens/>
        <w:spacing w:before="20" w:after="40" w:line="276" w:lineRule="auto"/>
        <w:ind w:left="709" w:hanging="709"/>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Środkami ochrony prawnej są odwołanie i skarga do sądu.</w:t>
      </w:r>
    </w:p>
    <w:p w:rsidR="007D2970" w:rsidRPr="007D2970" w:rsidRDefault="007D2970" w:rsidP="007D2970">
      <w:pPr>
        <w:widowControl w:val="0"/>
        <w:numPr>
          <w:ilvl w:val="1"/>
          <w:numId w:val="19"/>
        </w:numPr>
        <w:suppressAutoHyphens/>
        <w:spacing w:before="20" w:after="40" w:line="276" w:lineRule="auto"/>
        <w:ind w:left="709" w:hanging="709"/>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Środki ochrony prawnej przysługują wykonawcy oraz innemu podmiotowi, jeżeli ma lub miał interes w uzyskaniu zamówienia lub nagrody w konkursie oraz poniósł lub może ponieść szkodę w wyniku naruszenia przez zamawiającego przepisów ustawy.</w:t>
      </w:r>
      <w:r w:rsidRPr="007D2970">
        <w:rPr>
          <w:rFonts w:asciiTheme="majorHAnsi" w:eastAsia="SimSun" w:hAnsiTheme="majorHAnsi" w:cs="Times New Roman"/>
          <w:sz w:val="20"/>
          <w:szCs w:val="20"/>
          <w:lang w:eastAsia="zh-CN"/>
        </w:rPr>
        <w:t> </w:t>
      </w:r>
      <w:r w:rsidRPr="007D2970">
        <w:rPr>
          <w:rFonts w:asciiTheme="majorHAnsi" w:eastAsia="SimSun" w:hAnsiTheme="majorHAnsi" w:cs="Times New Roman"/>
          <w:sz w:val="24"/>
          <w:szCs w:val="24"/>
          <w:lang w:eastAsia="zh-CN"/>
        </w:rPr>
        <w:t xml:space="preserve">Środki ochrony prawnej wobec ogłoszenia wszczynającego postępowanie o udzielenie zamówienia lub ogłoszenia o konkursie oraz dokumentów zamówienia przysługują również organizacjom wpisanym na listę, o której mowa w art. 469 pkt 15 ustawy </w:t>
      </w:r>
      <w:proofErr w:type="spellStart"/>
      <w:r w:rsidRPr="007D2970">
        <w:rPr>
          <w:rFonts w:asciiTheme="majorHAnsi" w:eastAsia="SimSun" w:hAnsiTheme="majorHAnsi" w:cs="Times New Roman"/>
          <w:sz w:val="24"/>
          <w:szCs w:val="24"/>
          <w:lang w:eastAsia="zh-CN"/>
        </w:rPr>
        <w:t>Pzp</w:t>
      </w:r>
      <w:proofErr w:type="spellEnd"/>
      <w:r w:rsidRPr="007D2970">
        <w:rPr>
          <w:rFonts w:asciiTheme="majorHAnsi" w:eastAsia="SimSun" w:hAnsiTheme="majorHAnsi" w:cs="Times New Roman"/>
          <w:sz w:val="24"/>
          <w:szCs w:val="24"/>
          <w:lang w:eastAsia="zh-CN"/>
        </w:rPr>
        <w:t xml:space="preserve"> oraz Rzecznikowi Małych i Średnich Przedsiębiorców.</w:t>
      </w:r>
    </w:p>
    <w:p w:rsidR="007D2970" w:rsidRPr="007D2970" w:rsidRDefault="007D2970" w:rsidP="007D2970">
      <w:pPr>
        <w:widowControl w:val="0"/>
        <w:numPr>
          <w:ilvl w:val="1"/>
          <w:numId w:val="19"/>
        </w:numPr>
        <w:suppressAutoHyphens/>
        <w:spacing w:before="20" w:after="40" w:line="276" w:lineRule="auto"/>
        <w:ind w:left="709" w:hanging="709"/>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Odwołanie przysługuje na:</w:t>
      </w:r>
    </w:p>
    <w:p w:rsidR="007D2970" w:rsidRPr="007D2970" w:rsidRDefault="007D2970" w:rsidP="007D2970">
      <w:pPr>
        <w:shd w:val="clear" w:color="auto" w:fill="FFFFFF"/>
        <w:spacing w:before="72" w:after="72" w:line="276" w:lineRule="auto"/>
        <w:ind w:left="1134" w:hanging="425"/>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1)</w:t>
      </w:r>
      <w:r w:rsidRPr="007D2970">
        <w:rPr>
          <w:rFonts w:asciiTheme="majorHAnsi" w:eastAsia="SimSun" w:hAnsiTheme="majorHAnsi" w:cs="Times New Roman"/>
          <w:sz w:val="24"/>
          <w:szCs w:val="24"/>
          <w:lang w:eastAsia="zh-CN"/>
        </w:rPr>
        <w:tab/>
        <w:t>niezgodną z przepisami ustawy czynność zamawiającego, podjętą w postępowaniu o udzielenie zamówienia, w tym na projektowane postanowienie umowy;</w:t>
      </w:r>
    </w:p>
    <w:p w:rsidR="007D2970" w:rsidRPr="007D2970" w:rsidRDefault="007D2970" w:rsidP="007D2970">
      <w:pPr>
        <w:shd w:val="clear" w:color="auto" w:fill="FFFFFF"/>
        <w:spacing w:before="20" w:after="72" w:line="276" w:lineRule="auto"/>
        <w:ind w:left="1134" w:hanging="425"/>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2)</w:t>
      </w:r>
      <w:r w:rsidRPr="007D2970">
        <w:rPr>
          <w:rFonts w:asciiTheme="majorHAnsi" w:eastAsia="SimSun" w:hAnsiTheme="majorHAnsi" w:cs="Times New Roman"/>
          <w:sz w:val="24"/>
          <w:szCs w:val="24"/>
          <w:lang w:eastAsia="zh-CN"/>
        </w:rPr>
        <w:tab/>
        <w:t>zaniechanie czynności w postępowaniu o udzielenie zamówienia, do której zamawiający był obowiązany na podstawie ustawy;</w:t>
      </w:r>
    </w:p>
    <w:p w:rsidR="007D2970" w:rsidRPr="007D2970" w:rsidRDefault="007D2970" w:rsidP="007D2970">
      <w:pPr>
        <w:shd w:val="clear" w:color="auto" w:fill="FFFFFF"/>
        <w:spacing w:before="20" w:after="72" w:line="276" w:lineRule="auto"/>
        <w:ind w:left="1134" w:hanging="425"/>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3)</w:t>
      </w:r>
      <w:r w:rsidRPr="007D2970">
        <w:rPr>
          <w:rFonts w:asciiTheme="majorHAnsi" w:eastAsia="SimSun" w:hAnsiTheme="majorHAnsi" w:cs="Times New Roman"/>
          <w:sz w:val="24"/>
          <w:szCs w:val="24"/>
          <w:lang w:eastAsia="zh-CN"/>
        </w:rPr>
        <w:tab/>
        <w:t>zaniechanie przeprowadzenia postępowania o udzielenie zamówienia lub zorganizowania konkursu na podstawie ustawy, mimo że zamawiający był do tego obowiązany.</w:t>
      </w:r>
    </w:p>
    <w:p w:rsidR="007D2970" w:rsidRPr="007D2970" w:rsidRDefault="007D2970" w:rsidP="007D2970">
      <w:pPr>
        <w:widowControl w:val="0"/>
        <w:numPr>
          <w:ilvl w:val="1"/>
          <w:numId w:val="19"/>
        </w:numPr>
        <w:suppressAutoHyphens/>
        <w:spacing w:before="20" w:after="40" w:line="276" w:lineRule="auto"/>
        <w:ind w:left="709" w:hanging="709"/>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7D2970" w:rsidRPr="007D2970" w:rsidRDefault="007D2970" w:rsidP="007D2970">
      <w:pPr>
        <w:widowControl w:val="0"/>
        <w:numPr>
          <w:ilvl w:val="1"/>
          <w:numId w:val="19"/>
        </w:numPr>
        <w:suppressAutoHyphens/>
        <w:spacing w:before="20" w:after="40" w:line="276" w:lineRule="auto"/>
        <w:ind w:left="709" w:hanging="709"/>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lastRenderedPageBreak/>
        <w:t xml:space="preserve">Terminy wnoszenia </w:t>
      </w:r>
      <w:proofErr w:type="spellStart"/>
      <w:r w:rsidRPr="007D2970">
        <w:rPr>
          <w:rFonts w:asciiTheme="majorHAnsi" w:eastAsia="SimSun" w:hAnsiTheme="majorHAnsi" w:cs="Times New Roman"/>
          <w:sz w:val="24"/>
          <w:szCs w:val="24"/>
          <w:lang w:eastAsia="zh-CN"/>
        </w:rPr>
        <w:t>odwołań</w:t>
      </w:r>
      <w:proofErr w:type="spellEnd"/>
      <w:r w:rsidRPr="007D2970">
        <w:rPr>
          <w:rFonts w:asciiTheme="majorHAnsi" w:eastAsia="SimSun" w:hAnsiTheme="majorHAnsi" w:cs="Times New Roman"/>
          <w:sz w:val="24"/>
          <w:szCs w:val="24"/>
          <w:lang w:eastAsia="zh-CN"/>
        </w:rPr>
        <w:t xml:space="preserve"> </w:t>
      </w:r>
    </w:p>
    <w:p w:rsidR="007D2970" w:rsidRPr="007D2970" w:rsidRDefault="007D2970" w:rsidP="007D2970">
      <w:pPr>
        <w:shd w:val="clear" w:color="auto" w:fill="FFFFFF"/>
        <w:spacing w:before="72" w:after="72" w:line="276" w:lineRule="auto"/>
        <w:ind w:left="1134" w:hanging="425"/>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1)</w:t>
      </w:r>
      <w:r w:rsidRPr="007D2970">
        <w:rPr>
          <w:rFonts w:asciiTheme="majorHAnsi" w:eastAsia="SimSun" w:hAnsiTheme="majorHAnsi" w:cs="Times New Roman"/>
          <w:sz w:val="24"/>
          <w:szCs w:val="24"/>
          <w:lang w:eastAsia="zh-CN"/>
        </w:rPr>
        <w:tab/>
        <w:t>Odwołanie wnosi się w terminie:</w:t>
      </w:r>
    </w:p>
    <w:p w:rsidR="007D2970" w:rsidRPr="007D2970" w:rsidRDefault="007D2970" w:rsidP="007D2970">
      <w:pPr>
        <w:shd w:val="clear" w:color="auto" w:fill="FFFFFF"/>
        <w:spacing w:before="72" w:after="72" w:line="276" w:lineRule="auto"/>
        <w:ind w:left="1701"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a)</w:t>
      </w:r>
      <w:r w:rsidRPr="007D2970">
        <w:rPr>
          <w:rFonts w:asciiTheme="majorHAnsi" w:eastAsia="SimSun" w:hAnsiTheme="majorHAnsi" w:cs="Times New Roman"/>
          <w:sz w:val="24"/>
          <w:szCs w:val="24"/>
          <w:lang w:eastAsia="zh-CN"/>
        </w:rPr>
        <w:tab/>
        <w:t>5 dni od dnia przekazania informacji o czynności zamawiającego stanowiącej podstawę jego wniesienia, jeżeli informacja została przekazana przy użyciu środków komunikacji elektronicznej,</w:t>
      </w:r>
    </w:p>
    <w:p w:rsidR="007D2970" w:rsidRPr="007D2970" w:rsidRDefault="007D2970" w:rsidP="007D2970">
      <w:pPr>
        <w:shd w:val="clear" w:color="auto" w:fill="FFFFFF"/>
        <w:spacing w:before="72" w:after="72" w:line="276" w:lineRule="auto"/>
        <w:ind w:left="1701"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b)</w:t>
      </w:r>
      <w:r w:rsidRPr="007D2970">
        <w:rPr>
          <w:rFonts w:asciiTheme="majorHAnsi" w:eastAsia="SimSun" w:hAnsiTheme="majorHAnsi" w:cs="Times New Roman"/>
          <w:sz w:val="24"/>
          <w:szCs w:val="24"/>
          <w:lang w:eastAsia="zh-CN"/>
        </w:rPr>
        <w:tab/>
        <w:t>10 dni od dnia przekazania informacji o czynności zamawiającego stanowiącej podstawę jego wniesienia, jeżeli informacja została przekazana w sposób inny niż określony w lit. a.</w:t>
      </w:r>
    </w:p>
    <w:p w:rsidR="007D2970" w:rsidRPr="007D2970" w:rsidRDefault="007D2970" w:rsidP="007D2970">
      <w:pPr>
        <w:shd w:val="clear" w:color="auto" w:fill="FFFFFF"/>
        <w:spacing w:before="72" w:after="40" w:line="276" w:lineRule="auto"/>
        <w:ind w:left="1134"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2. </w:t>
      </w:r>
      <w:r w:rsidRPr="007D2970">
        <w:rPr>
          <w:rFonts w:asciiTheme="majorHAnsi" w:eastAsia="SimSun" w:hAnsiTheme="majorHAnsi" w:cs="Times New Roman"/>
          <w:sz w:val="24"/>
          <w:szCs w:val="24"/>
          <w:lang w:eastAsia="zh-CN"/>
        </w:rPr>
        <w:tab/>
        <w:t>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w:t>
      </w:r>
    </w:p>
    <w:p w:rsidR="007D2970" w:rsidRPr="007D2970" w:rsidRDefault="007D2970" w:rsidP="007D2970">
      <w:pPr>
        <w:shd w:val="clear" w:color="auto" w:fill="FFFFFF"/>
        <w:spacing w:before="72" w:after="40" w:line="276" w:lineRule="auto"/>
        <w:ind w:left="1134"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3. </w:t>
      </w:r>
      <w:r w:rsidRPr="007D2970">
        <w:rPr>
          <w:rFonts w:asciiTheme="majorHAnsi" w:eastAsia="SimSun" w:hAnsiTheme="majorHAnsi" w:cs="Times New Roman"/>
          <w:sz w:val="24"/>
          <w:szCs w:val="24"/>
          <w:lang w:eastAsia="zh-CN"/>
        </w:rPr>
        <w:tab/>
        <w:t>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w:t>
      </w:r>
    </w:p>
    <w:p w:rsidR="007D2970" w:rsidRPr="007D2970" w:rsidRDefault="007D2970" w:rsidP="007D2970">
      <w:pPr>
        <w:shd w:val="clear" w:color="auto" w:fill="FFFFFF"/>
        <w:spacing w:before="72" w:after="40" w:line="276" w:lineRule="auto"/>
        <w:ind w:left="1134"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4. </w:t>
      </w:r>
      <w:r w:rsidRPr="007D2970">
        <w:rPr>
          <w:rFonts w:asciiTheme="majorHAnsi" w:eastAsia="SimSun" w:hAnsiTheme="majorHAnsi" w:cs="Times New Roman"/>
          <w:sz w:val="24"/>
          <w:szCs w:val="24"/>
          <w:lang w:eastAsia="zh-CN"/>
        </w:rPr>
        <w:tab/>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rsidR="007D2970" w:rsidRPr="007D2970" w:rsidRDefault="007D2970" w:rsidP="007D2970">
      <w:pPr>
        <w:shd w:val="clear" w:color="auto" w:fill="FFFFFF"/>
        <w:spacing w:before="72" w:after="72" w:line="276" w:lineRule="auto"/>
        <w:ind w:left="1701"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1)</w:t>
      </w:r>
      <w:r w:rsidRPr="007D2970">
        <w:rPr>
          <w:rFonts w:asciiTheme="majorHAnsi" w:eastAsia="SimSun" w:hAnsiTheme="majorHAnsi" w:cs="Times New Roman"/>
          <w:sz w:val="24"/>
          <w:szCs w:val="24"/>
          <w:lang w:eastAsia="zh-CN"/>
        </w:rPr>
        <w:tab/>
        <w:t>15 dni od dnia zamieszczenia w Biuletynie Zamówień Publicznych ogłoszenia o wyniku postępowania</w:t>
      </w:r>
    </w:p>
    <w:p w:rsidR="007D2970" w:rsidRPr="007D2970" w:rsidRDefault="007D2970" w:rsidP="007D2970">
      <w:pPr>
        <w:shd w:val="clear" w:color="auto" w:fill="FFFFFF"/>
        <w:spacing w:before="72" w:after="72" w:line="276" w:lineRule="auto"/>
        <w:ind w:left="1701"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3)</w:t>
      </w:r>
      <w:r w:rsidRPr="007D2970">
        <w:rPr>
          <w:rFonts w:asciiTheme="majorHAnsi" w:eastAsia="SimSun" w:hAnsiTheme="majorHAnsi" w:cs="Times New Roman"/>
          <w:sz w:val="24"/>
          <w:szCs w:val="24"/>
          <w:lang w:eastAsia="zh-CN"/>
        </w:rPr>
        <w:tab/>
        <w:t>miesiąca od dnia zawarcia umowy, jeżeli zamawiający:</w:t>
      </w:r>
    </w:p>
    <w:p w:rsidR="007D2970" w:rsidRPr="007D2970" w:rsidRDefault="007D2970" w:rsidP="007D2970">
      <w:pPr>
        <w:shd w:val="clear" w:color="auto" w:fill="FFFFFF"/>
        <w:spacing w:before="72" w:after="72" w:line="276" w:lineRule="auto"/>
        <w:ind w:left="226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a)</w:t>
      </w:r>
      <w:r w:rsidRPr="007D2970">
        <w:rPr>
          <w:rFonts w:asciiTheme="majorHAnsi" w:eastAsia="SimSun" w:hAnsiTheme="majorHAnsi" w:cs="Times New Roman"/>
          <w:sz w:val="24"/>
          <w:szCs w:val="24"/>
          <w:lang w:eastAsia="zh-CN"/>
        </w:rPr>
        <w:tab/>
        <w:t>nie zamieścił w Biuletynie Zamówień Publicznych ogłoszenia o wyniku postępowania albo</w:t>
      </w:r>
    </w:p>
    <w:p w:rsidR="007D2970" w:rsidRPr="007D2970" w:rsidRDefault="007D2970" w:rsidP="007D2970">
      <w:pPr>
        <w:shd w:val="clear" w:color="auto" w:fill="FFFFFF"/>
        <w:spacing w:before="72" w:after="72" w:line="276" w:lineRule="auto"/>
        <w:ind w:left="226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b)</w:t>
      </w:r>
      <w:r w:rsidRPr="007D2970">
        <w:rPr>
          <w:rFonts w:asciiTheme="majorHAnsi" w:eastAsia="SimSun" w:hAnsiTheme="majorHAnsi" w:cs="Times New Roman"/>
          <w:sz w:val="24"/>
          <w:szCs w:val="24"/>
          <w:lang w:eastAsia="zh-CN"/>
        </w:rPr>
        <w:tab/>
        <w:t>zamieścił w Biuletynie Zamówień Publicznych ogłoszenie o wyniku postępowania, które nie zawiera uzasadnienia udzielenia zamówienia w trybie negocjacji bez ogłoszenia albo zamówienia z wolnej ręki.</w:t>
      </w:r>
    </w:p>
    <w:p w:rsidR="007D2970" w:rsidRPr="007D2970" w:rsidRDefault="007D2970" w:rsidP="007D2970">
      <w:pPr>
        <w:widowControl w:val="0"/>
        <w:numPr>
          <w:ilvl w:val="1"/>
          <w:numId w:val="19"/>
        </w:numPr>
        <w:suppressAutoHyphens/>
        <w:spacing w:before="20" w:after="40" w:line="276" w:lineRule="auto"/>
        <w:ind w:left="709" w:hanging="709"/>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Odwołanie zawiera:</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1)</w:t>
      </w:r>
      <w:r w:rsidRPr="007D2970">
        <w:rPr>
          <w:rFonts w:asciiTheme="majorHAnsi" w:eastAsia="SimSun" w:hAnsiTheme="majorHAnsi" w:cs="Times New Roman"/>
          <w:sz w:val="24"/>
          <w:szCs w:val="24"/>
          <w:lang w:eastAsia="zh-CN"/>
        </w:rPr>
        <w:tab/>
        <w:t>imię i nazwisko albo nazwę, miejsce zamieszkania albo siedzibę, numer telefonu oraz adres poczty elektronicznej odwołującego oraz imię i nazwisko przedstawiciela (przedstawicieli);</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2)</w:t>
      </w:r>
      <w:r w:rsidRPr="007D2970">
        <w:rPr>
          <w:rFonts w:asciiTheme="majorHAnsi" w:eastAsia="SimSun" w:hAnsiTheme="majorHAnsi" w:cs="Times New Roman"/>
          <w:sz w:val="24"/>
          <w:szCs w:val="24"/>
          <w:lang w:eastAsia="zh-CN"/>
        </w:rPr>
        <w:tab/>
        <w:t>nazwę i siedzibę zamawiającego, numer telefonu oraz adres poczty elektronicznej zamawiającego;</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3)</w:t>
      </w:r>
      <w:r w:rsidRPr="007D2970">
        <w:rPr>
          <w:rFonts w:asciiTheme="majorHAnsi" w:eastAsia="SimSun" w:hAnsiTheme="majorHAnsi" w:cs="Times New Roman"/>
          <w:sz w:val="24"/>
          <w:szCs w:val="24"/>
          <w:lang w:eastAsia="zh-CN"/>
        </w:rPr>
        <w:tab/>
        <w:t>numer Powszechnego Elektronicznego Systemu Ewidencji Ludności (PESEL) lub NIP odwołującego będącego osobą fizyczną, jeżeli jest on obowiązany do jego posiadania albo posiada go nie mając takiego obowiązku;</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4)</w:t>
      </w:r>
      <w:r w:rsidRPr="007D2970">
        <w:rPr>
          <w:rFonts w:asciiTheme="majorHAnsi" w:eastAsia="SimSun" w:hAnsiTheme="majorHAnsi" w:cs="Times New Roman"/>
          <w:sz w:val="24"/>
          <w:szCs w:val="24"/>
          <w:lang w:eastAsia="zh-CN"/>
        </w:rPr>
        <w:tab/>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lastRenderedPageBreak/>
        <w:t>5)</w:t>
      </w:r>
      <w:r w:rsidRPr="007D2970">
        <w:rPr>
          <w:rFonts w:asciiTheme="majorHAnsi" w:eastAsia="SimSun" w:hAnsiTheme="majorHAnsi" w:cs="Times New Roman"/>
          <w:sz w:val="24"/>
          <w:szCs w:val="24"/>
          <w:lang w:eastAsia="zh-CN"/>
        </w:rPr>
        <w:tab/>
        <w:t>określenie przedmiotu zamówienia;</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6)</w:t>
      </w:r>
      <w:r w:rsidRPr="007D2970">
        <w:rPr>
          <w:rFonts w:asciiTheme="majorHAnsi" w:eastAsia="SimSun" w:hAnsiTheme="majorHAnsi" w:cs="Times New Roman"/>
          <w:sz w:val="24"/>
          <w:szCs w:val="24"/>
          <w:lang w:eastAsia="zh-CN"/>
        </w:rPr>
        <w:tab/>
        <w:t>wskazanie numeru ogłoszenia w przypadku zamieszczenia w Biuletynie Zamówień Publicznych albo publikacji w Dzienniku Urzędowym Unii Europejskiej;</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7)  </w:t>
      </w:r>
      <w:r w:rsidRPr="007D2970">
        <w:rPr>
          <w:rFonts w:asciiTheme="majorHAnsi" w:eastAsia="SimSun" w:hAnsiTheme="majorHAnsi" w:cs="Times New Roman"/>
          <w:sz w:val="24"/>
          <w:szCs w:val="24"/>
          <w:lang w:eastAsia="zh-CN"/>
        </w:rPr>
        <w:tab/>
        <w:t>wskazanie czynności lub zaniechania czynności zamawiającego, której zarzuca się niezgodność z przepisami ustawy, lub wskazanie zaniechania przeprowadzenia postępowania o udzielenie zamówienia lub zorganizowania konkursu na podstawie ustawy;</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8)</w:t>
      </w:r>
      <w:r w:rsidRPr="007D2970">
        <w:rPr>
          <w:rFonts w:asciiTheme="majorHAnsi" w:eastAsia="SimSun" w:hAnsiTheme="majorHAnsi" w:cs="Times New Roman"/>
          <w:sz w:val="24"/>
          <w:szCs w:val="24"/>
          <w:lang w:eastAsia="zh-CN"/>
        </w:rPr>
        <w:tab/>
        <w:t>zwięzłe przedstawienie zarzutów;</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9)</w:t>
      </w:r>
      <w:r w:rsidRPr="007D2970">
        <w:rPr>
          <w:rFonts w:asciiTheme="majorHAnsi" w:eastAsia="SimSun" w:hAnsiTheme="majorHAnsi" w:cs="Times New Roman"/>
          <w:sz w:val="24"/>
          <w:szCs w:val="24"/>
          <w:lang w:eastAsia="zh-CN"/>
        </w:rPr>
        <w:tab/>
        <w:t>żądanie co do sposobu rozstrzygnięcia odwołania;</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10)</w:t>
      </w:r>
      <w:r w:rsidRPr="007D2970">
        <w:rPr>
          <w:rFonts w:asciiTheme="majorHAnsi" w:eastAsia="SimSun" w:hAnsiTheme="majorHAnsi" w:cs="Times New Roman"/>
          <w:sz w:val="24"/>
          <w:szCs w:val="24"/>
          <w:lang w:eastAsia="zh-CN"/>
        </w:rPr>
        <w:tab/>
        <w:t>wskazanie okoliczności faktycznych i prawnych uzasadniających wniesienie odwołania oraz dowodów na poparcie przytoczonych okoliczności;</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11)</w:t>
      </w:r>
      <w:r w:rsidRPr="007D2970">
        <w:rPr>
          <w:rFonts w:asciiTheme="majorHAnsi" w:eastAsia="SimSun" w:hAnsiTheme="majorHAnsi" w:cs="Times New Roman"/>
          <w:sz w:val="24"/>
          <w:szCs w:val="24"/>
          <w:lang w:eastAsia="zh-CN"/>
        </w:rPr>
        <w:tab/>
        <w:t>podpis odwołującego albo jego przedstawiciela lub przedstawicieli;</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12)</w:t>
      </w:r>
      <w:r w:rsidRPr="007D2970">
        <w:rPr>
          <w:rFonts w:asciiTheme="majorHAnsi" w:eastAsia="SimSun" w:hAnsiTheme="majorHAnsi" w:cs="Times New Roman"/>
          <w:sz w:val="24"/>
          <w:szCs w:val="24"/>
          <w:lang w:eastAsia="zh-CN"/>
        </w:rPr>
        <w:tab/>
        <w:t>wykaz załączników.</w:t>
      </w:r>
    </w:p>
    <w:p w:rsidR="007D2970" w:rsidRPr="007D2970" w:rsidRDefault="007D2970" w:rsidP="007D2970">
      <w:pPr>
        <w:shd w:val="clear" w:color="auto" w:fill="FFFFFF"/>
        <w:spacing w:before="72" w:after="0" w:line="276" w:lineRule="auto"/>
        <w:ind w:firstLine="709"/>
        <w:contextualSpacing/>
        <w:rPr>
          <w:rFonts w:asciiTheme="majorHAnsi" w:eastAsia="Times New Roman" w:hAnsiTheme="majorHAnsi" w:cs="Times New Roman"/>
          <w:sz w:val="24"/>
          <w:szCs w:val="24"/>
          <w:lang w:eastAsia="pl-PL"/>
        </w:rPr>
      </w:pPr>
      <w:r w:rsidRPr="007D2970">
        <w:rPr>
          <w:rFonts w:asciiTheme="majorHAnsi" w:eastAsia="Times New Roman" w:hAnsiTheme="majorHAnsi" w:cs="Times New Roman"/>
          <w:sz w:val="24"/>
          <w:szCs w:val="24"/>
          <w:lang w:eastAsia="pl-PL"/>
        </w:rPr>
        <w:t>Do odwołania dołącza się:</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1)</w:t>
      </w:r>
      <w:r w:rsidRPr="007D2970">
        <w:rPr>
          <w:rFonts w:asciiTheme="majorHAnsi" w:eastAsia="SimSun" w:hAnsiTheme="majorHAnsi" w:cs="Times New Roman"/>
          <w:sz w:val="24"/>
          <w:szCs w:val="24"/>
          <w:lang w:eastAsia="zh-CN"/>
        </w:rPr>
        <w:tab/>
        <w:t>dowód uiszczenia wpisu od odwołania w wymaganej wysokości;</w:t>
      </w:r>
    </w:p>
    <w:p w:rsidR="007D2970" w:rsidRPr="007D2970" w:rsidRDefault="007D2970" w:rsidP="007D2970">
      <w:pPr>
        <w:shd w:val="clear" w:color="auto" w:fill="FFFFFF"/>
        <w:spacing w:before="72" w:after="72" w:line="276" w:lineRule="auto"/>
        <w:ind w:left="1418" w:hanging="567"/>
        <w:contextualSpacing/>
        <w:jc w:val="both"/>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2) </w:t>
      </w:r>
      <w:r w:rsidRPr="007D2970">
        <w:rPr>
          <w:rFonts w:asciiTheme="majorHAnsi" w:eastAsia="SimSun" w:hAnsiTheme="majorHAnsi" w:cs="Times New Roman"/>
          <w:sz w:val="24"/>
          <w:szCs w:val="24"/>
          <w:lang w:eastAsia="zh-CN"/>
        </w:rPr>
        <w:tab/>
        <w:t>dowód przekazania odpowiednio odwołania albo jego kopii zamawiającemu;</w:t>
      </w:r>
    </w:p>
    <w:p w:rsidR="007D2970" w:rsidRPr="007D2970" w:rsidRDefault="007D2970" w:rsidP="007D2970">
      <w:pPr>
        <w:shd w:val="clear" w:color="auto" w:fill="FFFFFF"/>
        <w:spacing w:before="72" w:after="72" w:line="276" w:lineRule="auto"/>
        <w:ind w:left="1418" w:hanging="567"/>
        <w:contextualSpacing/>
        <w:jc w:val="both"/>
        <w:rPr>
          <w:rFonts w:ascii="Cambria" w:eastAsia="SimSun" w:hAnsi="Cambria" w:cs="Times New Roman"/>
          <w:sz w:val="24"/>
          <w:szCs w:val="24"/>
          <w:lang w:eastAsia="zh-CN"/>
        </w:rPr>
      </w:pPr>
      <w:r w:rsidRPr="007D2970">
        <w:rPr>
          <w:rFonts w:asciiTheme="majorHAnsi" w:eastAsia="SimSun" w:hAnsiTheme="majorHAnsi" w:cs="Times New Roman"/>
          <w:sz w:val="24"/>
          <w:szCs w:val="24"/>
          <w:lang w:eastAsia="zh-CN"/>
        </w:rPr>
        <w:t>3)</w:t>
      </w:r>
      <w:r w:rsidRPr="007D2970">
        <w:rPr>
          <w:rFonts w:asciiTheme="majorHAnsi" w:eastAsia="SimSun" w:hAnsiTheme="majorHAnsi" w:cs="Times New Roman"/>
          <w:sz w:val="24"/>
          <w:szCs w:val="24"/>
          <w:lang w:eastAsia="zh-CN"/>
        </w:rPr>
        <w:tab/>
        <w:t>dokument potwierdzający umocowanie do reprezentowania odwołującego</w:t>
      </w:r>
      <w:r w:rsidRPr="007D2970">
        <w:rPr>
          <w:rFonts w:ascii="Cambria" w:eastAsia="SimSun" w:hAnsi="Cambria" w:cs="Times New Roman"/>
          <w:sz w:val="24"/>
          <w:szCs w:val="24"/>
          <w:lang w:eastAsia="zh-CN"/>
        </w:rPr>
        <w:t>.</w:t>
      </w:r>
    </w:p>
    <w:p w:rsidR="007D2970" w:rsidRPr="007D2970" w:rsidRDefault="007D2970" w:rsidP="007D2970">
      <w:pPr>
        <w:widowControl w:val="0"/>
        <w:numPr>
          <w:ilvl w:val="1"/>
          <w:numId w:val="19"/>
        </w:numPr>
        <w:shd w:val="clear" w:color="auto" w:fill="FFFFFF"/>
        <w:suppressAutoHyphens/>
        <w:spacing w:before="20" w:after="40" w:line="360" w:lineRule="atLeast"/>
        <w:ind w:left="709" w:hanging="709"/>
        <w:contextualSpacing/>
        <w:jc w:val="both"/>
        <w:outlineLvl w:val="3"/>
        <w:rPr>
          <w:rFonts w:asciiTheme="majorHAnsi" w:eastAsia="SimSun" w:hAnsiTheme="majorHAnsi" w:cs="Times New Roman"/>
          <w:sz w:val="24"/>
          <w:szCs w:val="24"/>
          <w:lang w:eastAsia="zh-CN"/>
        </w:rPr>
      </w:pPr>
      <w:r w:rsidRPr="007D2970">
        <w:rPr>
          <w:rFonts w:asciiTheme="majorHAnsi" w:eastAsia="SimSun" w:hAnsiTheme="majorHAnsi" w:cs="Times New Roman"/>
          <w:sz w:val="24"/>
          <w:szCs w:val="24"/>
          <w:lang w:eastAsia="zh-CN"/>
        </w:rPr>
        <w:t>Na orzeczenie Izby stronom oraz uczestnikom postępowania odwoławczego przysługuje skarga do sądu. Skargę wnosi się do Sądu Okręgowego w Warszawie - sądu zamówień publicznych.</w:t>
      </w:r>
    </w:p>
    <w:p w:rsidR="007D2970" w:rsidRDefault="007D2970" w:rsidP="007D2970">
      <w:pPr>
        <w:widowControl w:val="0"/>
        <w:suppressAutoHyphens/>
        <w:spacing w:before="20" w:after="40" w:line="276" w:lineRule="auto"/>
        <w:ind w:left="720"/>
        <w:contextualSpacing/>
        <w:jc w:val="both"/>
        <w:outlineLvl w:val="3"/>
        <w:rPr>
          <w:rFonts w:asciiTheme="majorHAnsi" w:eastAsia="SimSun" w:hAnsiTheme="majorHAnsi" w:cs="Times New Roman"/>
          <w:sz w:val="10"/>
          <w:szCs w:val="10"/>
          <w:lang w:eastAsia="zh-CN"/>
        </w:rPr>
      </w:pPr>
    </w:p>
    <w:p w:rsidR="001A728B" w:rsidRDefault="001A728B" w:rsidP="007D2970">
      <w:pPr>
        <w:widowControl w:val="0"/>
        <w:suppressAutoHyphens/>
        <w:spacing w:before="20" w:after="40" w:line="276" w:lineRule="auto"/>
        <w:ind w:left="720"/>
        <w:contextualSpacing/>
        <w:jc w:val="both"/>
        <w:outlineLvl w:val="3"/>
        <w:rPr>
          <w:rFonts w:asciiTheme="majorHAnsi" w:eastAsia="SimSun" w:hAnsiTheme="majorHAnsi" w:cs="Times New Roman"/>
          <w:sz w:val="10"/>
          <w:szCs w:val="10"/>
          <w:lang w:eastAsia="zh-CN"/>
        </w:rPr>
      </w:pPr>
    </w:p>
    <w:p w:rsidR="001A728B" w:rsidRPr="007D2970" w:rsidRDefault="001A728B" w:rsidP="007D2970">
      <w:pPr>
        <w:widowControl w:val="0"/>
        <w:suppressAutoHyphens/>
        <w:spacing w:before="20" w:after="40" w:line="276" w:lineRule="auto"/>
        <w:ind w:left="720"/>
        <w:contextualSpacing/>
        <w:jc w:val="both"/>
        <w:outlineLvl w:val="3"/>
        <w:rPr>
          <w:rFonts w:asciiTheme="majorHAnsi" w:eastAsia="SimSun" w:hAnsiTheme="majorHAnsi" w:cs="Times New Roman"/>
          <w:sz w:val="10"/>
          <w:szCs w:val="10"/>
          <w:lang w:eastAsia="zh-CN"/>
        </w:rPr>
      </w:pPr>
    </w:p>
    <w:tbl>
      <w:tblPr>
        <w:tblW w:w="0" w:type="auto"/>
        <w:jc w:val="center"/>
        <w:tblBorders>
          <w:bottom w:val="single" w:sz="4" w:space="0" w:color="auto"/>
        </w:tblBorders>
        <w:tblLook w:val="00A0" w:firstRow="1" w:lastRow="0" w:firstColumn="1" w:lastColumn="0" w:noHBand="0" w:noVBand="0"/>
      </w:tblPr>
      <w:tblGrid>
        <w:gridCol w:w="9070"/>
      </w:tblGrid>
      <w:tr w:rsidR="007D2970" w:rsidRPr="007D2970" w:rsidTr="007D2970">
        <w:trPr>
          <w:trHeight w:val="507"/>
          <w:jc w:val="center"/>
        </w:trPr>
        <w:tc>
          <w:tcPr>
            <w:tcW w:w="9070"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24</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INFORMACJE DODATKOWE</w:t>
            </w:r>
          </w:p>
        </w:tc>
      </w:tr>
    </w:tbl>
    <w:p w:rsidR="007D2970" w:rsidRPr="007D2970" w:rsidRDefault="007D2970" w:rsidP="007D2970">
      <w:pPr>
        <w:widowControl w:val="0"/>
        <w:suppressAutoHyphens/>
        <w:spacing w:after="0" w:line="276" w:lineRule="auto"/>
        <w:outlineLvl w:val="3"/>
        <w:rPr>
          <w:rFonts w:asciiTheme="majorHAnsi" w:eastAsia="Cambria" w:hAnsiTheme="majorHAnsi" w:cs="Cambria"/>
          <w:sz w:val="24"/>
          <w:szCs w:val="24"/>
          <w:lang w:eastAsia="pl-PL"/>
        </w:rPr>
      </w:pPr>
    </w:p>
    <w:p w:rsidR="007D2970" w:rsidRPr="007D2970" w:rsidRDefault="007D2970" w:rsidP="007D2970">
      <w:pPr>
        <w:widowControl w:val="0"/>
        <w:numPr>
          <w:ilvl w:val="1"/>
          <w:numId w:val="31"/>
        </w:numPr>
        <w:suppressAutoHyphens/>
        <w:spacing w:before="20" w:after="40" w:line="276" w:lineRule="auto"/>
        <w:contextualSpacing/>
        <w:jc w:val="both"/>
        <w:outlineLvl w:val="3"/>
        <w:rPr>
          <w:rFonts w:asciiTheme="majorHAnsi" w:eastAsia="Cambria" w:hAnsiTheme="majorHAnsi" w:cs="Cambria"/>
          <w:sz w:val="24"/>
          <w:szCs w:val="24"/>
          <w:lang w:eastAsia="zh-CN"/>
        </w:rPr>
      </w:pPr>
      <w:r w:rsidRPr="007D2970">
        <w:rPr>
          <w:rFonts w:asciiTheme="majorHAnsi" w:eastAsia="Cambria" w:hAnsiTheme="majorHAnsi" w:cs="Cambria"/>
          <w:sz w:val="24"/>
          <w:szCs w:val="24"/>
          <w:lang w:eastAsia="zh-CN"/>
        </w:rPr>
        <w:t>Zamawiający nie przewiduje zawarcia umowy ramowej.</w:t>
      </w:r>
    </w:p>
    <w:p w:rsidR="007D2970" w:rsidRPr="007D2970" w:rsidRDefault="007D2970" w:rsidP="007D2970">
      <w:pPr>
        <w:widowControl w:val="0"/>
        <w:numPr>
          <w:ilvl w:val="1"/>
          <w:numId w:val="31"/>
        </w:numPr>
        <w:suppressAutoHyphens/>
        <w:spacing w:before="20" w:after="40" w:line="276" w:lineRule="auto"/>
        <w:contextualSpacing/>
        <w:jc w:val="both"/>
        <w:outlineLvl w:val="3"/>
        <w:rPr>
          <w:rFonts w:asciiTheme="majorHAnsi" w:eastAsia="Cambria" w:hAnsiTheme="majorHAnsi" w:cs="Cambria"/>
          <w:sz w:val="24"/>
          <w:szCs w:val="24"/>
          <w:lang w:eastAsia="zh-CN"/>
        </w:rPr>
      </w:pPr>
      <w:r w:rsidRPr="007D2970">
        <w:rPr>
          <w:rFonts w:asciiTheme="majorHAnsi" w:eastAsia="Cambria" w:hAnsiTheme="majorHAnsi" w:cs="Cambria"/>
          <w:sz w:val="24"/>
          <w:szCs w:val="24"/>
          <w:lang w:eastAsia="zh-CN"/>
        </w:rPr>
        <w:t xml:space="preserve">Zamawiający nie przewiduje udzielania zamówień, o których mowa w art. 214 ust. 1 pkt 7 i 8 ustawy </w:t>
      </w:r>
      <w:proofErr w:type="spellStart"/>
      <w:r w:rsidRPr="007D2970">
        <w:rPr>
          <w:rFonts w:asciiTheme="majorHAnsi" w:eastAsia="Cambria" w:hAnsiTheme="majorHAnsi" w:cs="Cambria"/>
          <w:sz w:val="24"/>
          <w:szCs w:val="24"/>
          <w:lang w:eastAsia="zh-CN"/>
        </w:rPr>
        <w:t>Pzp</w:t>
      </w:r>
      <w:proofErr w:type="spellEnd"/>
      <w:r w:rsidRPr="007D2970">
        <w:rPr>
          <w:rFonts w:asciiTheme="majorHAnsi" w:eastAsia="Cambria" w:hAnsiTheme="majorHAnsi" w:cs="Cambria"/>
          <w:sz w:val="24"/>
          <w:szCs w:val="24"/>
          <w:lang w:eastAsia="zh-CN"/>
        </w:rPr>
        <w:t>.</w:t>
      </w:r>
    </w:p>
    <w:p w:rsidR="007D2970" w:rsidRPr="007D2970" w:rsidRDefault="007D2970" w:rsidP="007D2970">
      <w:pPr>
        <w:widowControl w:val="0"/>
        <w:numPr>
          <w:ilvl w:val="1"/>
          <w:numId w:val="31"/>
        </w:numPr>
        <w:suppressAutoHyphens/>
        <w:spacing w:before="20" w:after="40" w:line="276" w:lineRule="auto"/>
        <w:contextualSpacing/>
        <w:jc w:val="both"/>
        <w:outlineLvl w:val="3"/>
        <w:rPr>
          <w:rFonts w:asciiTheme="majorHAnsi" w:eastAsia="Cambria" w:hAnsiTheme="majorHAnsi" w:cs="Cambria"/>
          <w:sz w:val="24"/>
          <w:szCs w:val="24"/>
          <w:lang w:eastAsia="zh-CN"/>
        </w:rPr>
      </w:pPr>
      <w:r w:rsidRPr="007D2970">
        <w:rPr>
          <w:rFonts w:asciiTheme="majorHAnsi" w:eastAsia="Cambria" w:hAnsiTheme="majorHAnsi" w:cs="Cambria"/>
          <w:sz w:val="24"/>
          <w:szCs w:val="24"/>
          <w:lang w:eastAsia="zh-CN"/>
        </w:rPr>
        <w:t>Zamawiający nie przewiduje wyboru oferty z zastosowaniem aukcji elektronicznej.</w:t>
      </w:r>
    </w:p>
    <w:p w:rsidR="007D2970" w:rsidRPr="007D2970" w:rsidRDefault="007D2970" w:rsidP="007D2970">
      <w:pPr>
        <w:widowControl w:val="0"/>
        <w:numPr>
          <w:ilvl w:val="1"/>
          <w:numId w:val="31"/>
        </w:numPr>
        <w:suppressAutoHyphens/>
        <w:spacing w:before="20" w:after="40" w:line="276" w:lineRule="auto"/>
        <w:contextualSpacing/>
        <w:jc w:val="both"/>
        <w:outlineLvl w:val="3"/>
        <w:rPr>
          <w:rFonts w:asciiTheme="majorHAnsi" w:eastAsia="Cambria" w:hAnsiTheme="majorHAnsi" w:cs="Cambria"/>
          <w:sz w:val="24"/>
          <w:szCs w:val="24"/>
          <w:lang w:eastAsia="zh-CN"/>
        </w:rPr>
      </w:pPr>
      <w:r w:rsidRPr="007D2970">
        <w:rPr>
          <w:rFonts w:asciiTheme="majorHAnsi" w:eastAsia="Cambria" w:hAnsiTheme="majorHAnsi" w:cs="Cambria"/>
          <w:sz w:val="24"/>
          <w:szCs w:val="24"/>
          <w:lang w:eastAsia="zh-CN"/>
        </w:rPr>
        <w:t>Zamawiający nie wymaga osobistego  wykonania przez Wykonawcę kluczowych zadań.</w:t>
      </w:r>
    </w:p>
    <w:p w:rsidR="007D2970" w:rsidRPr="007D2970" w:rsidRDefault="007D2970" w:rsidP="007D2970">
      <w:pPr>
        <w:widowControl w:val="0"/>
        <w:numPr>
          <w:ilvl w:val="1"/>
          <w:numId w:val="31"/>
        </w:numPr>
        <w:suppressAutoHyphens/>
        <w:spacing w:before="20" w:after="40" w:line="276" w:lineRule="auto"/>
        <w:contextualSpacing/>
        <w:jc w:val="both"/>
        <w:outlineLvl w:val="3"/>
        <w:rPr>
          <w:rFonts w:asciiTheme="majorHAnsi" w:eastAsia="SimSun" w:hAnsiTheme="majorHAnsi" w:cs="Arial"/>
          <w:color w:val="FF0000"/>
          <w:sz w:val="24"/>
          <w:szCs w:val="24"/>
          <w:lang w:eastAsia="zh-CN"/>
        </w:rPr>
      </w:pPr>
      <w:r w:rsidRPr="007D2970">
        <w:rPr>
          <w:rFonts w:asciiTheme="majorHAnsi" w:eastAsia="Cambria" w:hAnsiTheme="majorHAnsi" w:cs="Cambria"/>
          <w:sz w:val="24"/>
          <w:szCs w:val="24"/>
          <w:lang w:eastAsia="zh-CN"/>
        </w:rPr>
        <w:t>Zamawiający nie przewiduje zwrotu kosztów udziału w postępowaniu</w:t>
      </w:r>
    </w:p>
    <w:p w:rsidR="007D2970" w:rsidRPr="007D2970" w:rsidRDefault="007D2970" w:rsidP="007D2970">
      <w:pPr>
        <w:widowControl w:val="0"/>
        <w:numPr>
          <w:ilvl w:val="1"/>
          <w:numId w:val="31"/>
        </w:numPr>
        <w:suppressAutoHyphens/>
        <w:spacing w:before="20" w:after="40" w:line="276" w:lineRule="auto"/>
        <w:contextualSpacing/>
        <w:jc w:val="both"/>
        <w:outlineLvl w:val="3"/>
        <w:rPr>
          <w:rFonts w:asciiTheme="majorHAnsi" w:eastAsia="SimSun" w:hAnsiTheme="majorHAnsi" w:cs="Arial"/>
          <w:sz w:val="24"/>
          <w:szCs w:val="24"/>
          <w:lang w:eastAsia="zh-CN"/>
        </w:rPr>
      </w:pPr>
      <w:r w:rsidRPr="007D2970">
        <w:rPr>
          <w:rFonts w:asciiTheme="majorHAnsi" w:eastAsia="SimSun" w:hAnsiTheme="majorHAnsi" w:cs="Arial"/>
          <w:sz w:val="24"/>
          <w:szCs w:val="24"/>
          <w:lang w:eastAsia="zh-CN"/>
        </w:rPr>
        <w:t>Zamawiający nie przewiduje rozliczeń w walutach obcych</w:t>
      </w:r>
    </w:p>
    <w:p w:rsidR="007D2970" w:rsidRPr="007D2970" w:rsidRDefault="007D2970" w:rsidP="007D2970">
      <w:pPr>
        <w:widowControl w:val="0"/>
        <w:suppressAutoHyphens/>
        <w:spacing w:after="0" w:line="276" w:lineRule="auto"/>
        <w:outlineLvl w:val="3"/>
        <w:rPr>
          <w:rFonts w:asciiTheme="majorHAnsi" w:eastAsia="Times New Roman" w:hAnsiTheme="majorHAnsi" w:cs="Arial"/>
          <w:color w:val="FF0000"/>
          <w:sz w:val="24"/>
          <w:szCs w:val="24"/>
          <w:lang w:eastAsia="pl-PL"/>
        </w:rPr>
      </w:pPr>
    </w:p>
    <w:p w:rsidR="007D2970" w:rsidRPr="007D2970" w:rsidRDefault="007D2970" w:rsidP="007D2970">
      <w:pPr>
        <w:widowControl w:val="0"/>
        <w:suppressAutoHyphens/>
        <w:spacing w:after="0" w:line="276" w:lineRule="auto"/>
        <w:outlineLvl w:val="3"/>
        <w:rPr>
          <w:rFonts w:asciiTheme="majorHAnsi" w:eastAsia="Times New Roman" w:hAnsiTheme="majorHAnsi" w:cs="Arial"/>
          <w:color w:val="FF0000"/>
          <w:sz w:val="24"/>
          <w:szCs w:val="24"/>
          <w:lang w:eastAsia="pl-PL"/>
        </w:rPr>
      </w:pPr>
    </w:p>
    <w:tbl>
      <w:tblPr>
        <w:tblW w:w="0" w:type="auto"/>
        <w:jc w:val="center"/>
        <w:tblBorders>
          <w:bottom w:val="single" w:sz="4" w:space="0" w:color="auto"/>
        </w:tblBorders>
        <w:tblLook w:val="00A0" w:firstRow="1" w:lastRow="0" w:firstColumn="1" w:lastColumn="0" w:noHBand="0" w:noVBand="0"/>
      </w:tblPr>
      <w:tblGrid>
        <w:gridCol w:w="9072"/>
      </w:tblGrid>
      <w:tr w:rsidR="007D2970" w:rsidRPr="007D2970" w:rsidTr="007D2970">
        <w:trPr>
          <w:trHeight w:val="507"/>
          <w:jc w:val="center"/>
        </w:trPr>
        <w:tc>
          <w:tcPr>
            <w:tcW w:w="9072" w:type="dxa"/>
            <w:tcBorders>
              <w:bottom w:val="single" w:sz="4" w:space="0" w:color="auto"/>
            </w:tcBorders>
            <w:shd w:val="clear" w:color="auto" w:fill="D9D9D9" w:themeFill="background1" w:themeFillShade="D9"/>
          </w:tcPr>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6"/>
                <w:szCs w:val="26"/>
                <w:lang w:eastAsia="pl-PL"/>
              </w:rPr>
            </w:pPr>
            <w:r w:rsidRPr="007D2970">
              <w:rPr>
                <w:rFonts w:asciiTheme="majorHAnsi" w:eastAsia="Times New Roman" w:hAnsiTheme="majorHAnsi" w:cs="Times New Roman"/>
                <w:sz w:val="26"/>
                <w:szCs w:val="26"/>
                <w:lang w:eastAsia="pl-PL"/>
              </w:rPr>
              <w:t>Rozdział 25</w:t>
            </w:r>
          </w:p>
          <w:p w:rsidR="007D2970" w:rsidRPr="007D2970" w:rsidRDefault="007D2970" w:rsidP="007D2970">
            <w:pPr>
              <w:suppressAutoHyphens/>
              <w:spacing w:after="0" w:line="276" w:lineRule="auto"/>
              <w:contextualSpacing/>
              <w:jc w:val="center"/>
              <w:textAlignment w:val="baseline"/>
              <w:rPr>
                <w:rFonts w:asciiTheme="majorHAnsi" w:eastAsia="Times New Roman" w:hAnsiTheme="majorHAnsi" w:cs="Times New Roman"/>
                <w:sz w:val="24"/>
                <w:szCs w:val="24"/>
                <w:lang w:eastAsia="pl-PL"/>
              </w:rPr>
            </w:pPr>
            <w:r w:rsidRPr="007D2970">
              <w:rPr>
                <w:rFonts w:asciiTheme="majorHAnsi" w:eastAsia="Times New Roman" w:hAnsiTheme="majorHAnsi" w:cs="Times New Roman"/>
                <w:b/>
                <w:sz w:val="26"/>
                <w:szCs w:val="26"/>
                <w:lang w:eastAsia="pl-PL"/>
              </w:rPr>
              <w:t>ZAŁĄCZNIKI DO SWZ</w:t>
            </w:r>
          </w:p>
        </w:tc>
      </w:tr>
    </w:tbl>
    <w:p w:rsidR="007D2970" w:rsidRPr="007D2970" w:rsidRDefault="007D2970" w:rsidP="007D2970">
      <w:pPr>
        <w:widowControl w:val="0"/>
        <w:suppressAutoHyphens/>
        <w:spacing w:before="20" w:after="40" w:line="276" w:lineRule="auto"/>
        <w:contextualSpacing/>
        <w:jc w:val="both"/>
        <w:outlineLvl w:val="3"/>
        <w:rPr>
          <w:rFonts w:asciiTheme="majorHAnsi" w:eastAsia="SimSun" w:hAnsiTheme="majorHAnsi" w:cs="Times New Roman"/>
          <w:sz w:val="24"/>
          <w:szCs w:val="24"/>
          <w:lang w:eastAsia="zh-CN"/>
        </w:rPr>
      </w:pPr>
    </w:p>
    <w:p w:rsidR="007D2970" w:rsidRPr="007D2970" w:rsidRDefault="007D2970" w:rsidP="007D2970">
      <w:pPr>
        <w:widowControl w:val="0"/>
        <w:suppressAutoHyphens/>
        <w:spacing w:before="20" w:after="40" w:line="276" w:lineRule="auto"/>
        <w:contextualSpacing/>
        <w:jc w:val="both"/>
        <w:outlineLvl w:val="3"/>
        <w:rPr>
          <w:rFonts w:asciiTheme="majorHAnsi" w:eastAsia="SimSun" w:hAnsiTheme="majorHAnsi" w:cs="Times New Roman"/>
          <w:vanish/>
          <w:sz w:val="24"/>
          <w:szCs w:val="24"/>
          <w:lang w:eastAsia="zh-CN"/>
        </w:rPr>
      </w:pPr>
    </w:p>
    <w:p w:rsidR="007D2970" w:rsidRPr="007D2970" w:rsidRDefault="007D2970" w:rsidP="007D2970">
      <w:pPr>
        <w:spacing w:after="0" w:line="276" w:lineRule="auto"/>
        <w:ind w:left="340" w:hanging="340"/>
        <w:rPr>
          <w:rFonts w:ascii="Cambria" w:eastAsia="Times New Roman" w:hAnsi="Cambria" w:cs="Arial"/>
          <w:sz w:val="24"/>
          <w:szCs w:val="24"/>
          <w:u w:val="single"/>
          <w:lang w:eastAsia="pl-PL"/>
        </w:rPr>
      </w:pPr>
      <w:r w:rsidRPr="007D2970">
        <w:rPr>
          <w:rFonts w:ascii="Cambria" w:eastAsia="Times New Roman" w:hAnsi="Cambria" w:cs="Arial"/>
          <w:sz w:val="24"/>
          <w:szCs w:val="24"/>
          <w:u w:val="single"/>
          <w:lang w:eastAsia="pl-PL"/>
        </w:rPr>
        <w:t>Integralną częścią SWZ są załączniki:</w:t>
      </w:r>
    </w:p>
    <w:p w:rsidR="007D2970" w:rsidRPr="007D2970" w:rsidRDefault="007D2970" w:rsidP="007D2970">
      <w:pPr>
        <w:spacing w:after="0" w:line="276" w:lineRule="auto"/>
        <w:ind w:left="2836" w:hanging="2836"/>
        <w:rPr>
          <w:rFonts w:asciiTheme="majorHAnsi" w:eastAsia="Times New Roman" w:hAnsiTheme="majorHAnsi" w:cstheme="majorHAnsi"/>
          <w:sz w:val="24"/>
          <w:szCs w:val="24"/>
          <w:lang w:eastAsia="pl-PL"/>
        </w:rPr>
      </w:pPr>
      <w:r w:rsidRPr="007D2970">
        <w:rPr>
          <w:rFonts w:asciiTheme="majorHAnsi" w:eastAsia="Times New Roman" w:hAnsiTheme="majorHAnsi" w:cstheme="majorHAnsi"/>
          <w:sz w:val="24"/>
          <w:szCs w:val="24"/>
          <w:lang w:eastAsia="pl-PL"/>
        </w:rPr>
        <w:t>Załącznik Nr 1 – Formularz ofertowy</w:t>
      </w:r>
    </w:p>
    <w:p w:rsidR="007D2970" w:rsidRPr="007D2970" w:rsidRDefault="007D2970" w:rsidP="007D2970">
      <w:pPr>
        <w:spacing w:after="0" w:line="276" w:lineRule="auto"/>
        <w:ind w:left="2832" w:hanging="2832"/>
        <w:rPr>
          <w:rFonts w:asciiTheme="majorHAnsi" w:eastAsia="Times New Roman" w:hAnsiTheme="majorHAnsi" w:cstheme="majorHAnsi"/>
          <w:sz w:val="24"/>
          <w:szCs w:val="24"/>
          <w:lang w:eastAsia="pl-PL"/>
        </w:rPr>
      </w:pPr>
      <w:r w:rsidRPr="007D2970">
        <w:rPr>
          <w:rFonts w:asciiTheme="majorHAnsi" w:eastAsia="Times New Roman" w:hAnsiTheme="majorHAnsi" w:cstheme="majorHAnsi"/>
          <w:sz w:val="24"/>
          <w:szCs w:val="24"/>
          <w:lang w:eastAsia="pl-PL"/>
        </w:rPr>
        <w:t xml:space="preserve">Załącznik Nr 2 – Przedmiar </w:t>
      </w:r>
      <w:r w:rsidR="00902F95">
        <w:rPr>
          <w:rFonts w:asciiTheme="majorHAnsi" w:eastAsia="Times New Roman" w:hAnsiTheme="majorHAnsi" w:cstheme="majorHAnsi"/>
          <w:sz w:val="24"/>
          <w:szCs w:val="24"/>
          <w:lang w:eastAsia="pl-PL"/>
        </w:rPr>
        <w:t>robót</w:t>
      </w:r>
    </w:p>
    <w:p w:rsidR="007D2970" w:rsidRPr="007D2970" w:rsidRDefault="007D2970" w:rsidP="007D2970">
      <w:pPr>
        <w:spacing w:after="0" w:line="276" w:lineRule="auto"/>
        <w:ind w:left="2832" w:hanging="2832"/>
        <w:rPr>
          <w:rFonts w:asciiTheme="majorHAnsi" w:eastAsia="Times New Roman" w:hAnsiTheme="majorHAnsi" w:cstheme="majorHAnsi"/>
          <w:color w:val="000000" w:themeColor="text1"/>
          <w:sz w:val="24"/>
          <w:szCs w:val="24"/>
          <w:lang w:eastAsia="pl-PL"/>
        </w:rPr>
      </w:pPr>
      <w:r w:rsidRPr="007D2970">
        <w:rPr>
          <w:rFonts w:asciiTheme="majorHAnsi" w:eastAsia="Times New Roman" w:hAnsiTheme="majorHAnsi" w:cstheme="majorHAnsi"/>
          <w:color w:val="000000" w:themeColor="text1"/>
          <w:sz w:val="24"/>
          <w:szCs w:val="24"/>
          <w:lang w:eastAsia="pl-PL"/>
        </w:rPr>
        <w:t xml:space="preserve">Załącznik Nr 3 – </w:t>
      </w:r>
      <w:r w:rsidRPr="007D2970">
        <w:rPr>
          <w:rFonts w:asciiTheme="majorHAnsi" w:eastAsia="Times New Roman" w:hAnsiTheme="majorHAnsi" w:cstheme="majorHAnsi"/>
          <w:sz w:val="24"/>
          <w:szCs w:val="24"/>
          <w:lang w:eastAsia="pl-PL"/>
        </w:rPr>
        <w:t>Projekt umowy</w:t>
      </w:r>
    </w:p>
    <w:p w:rsidR="007D2970" w:rsidRPr="007D2970" w:rsidRDefault="007D2970" w:rsidP="007D2970">
      <w:pPr>
        <w:spacing w:after="0" w:line="276" w:lineRule="auto"/>
        <w:ind w:left="2832" w:hanging="2832"/>
        <w:rPr>
          <w:rFonts w:asciiTheme="majorHAnsi" w:eastAsia="Times New Roman" w:hAnsiTheme="majorHAnsi" w:cstheme="majorHAnsi"/>
          <w:color w:val="000000" w:themeColor="text1"/>
          <w:sz w:val="24"/>
          <w:szCs w:val="24"/>
          <w:lang w:eastAsia="pl-PL"/>
        </w:rPr>
      </w:pPr>
      <w:r w:rsidRPr="007D2970">
        <w:rPr>
          <w:rFonts w:asciiTheme="majorHAnsi" w:eastAsia="Times New Roman" w:hAnsiTheme="majorHAnsi" w:cstheme="majorHAnsi"/>
          <w:color w:val="000000" w:themeColor="text1"/>
          <w:sz w:val="24"/>
          <w:szCs w:val="24"/>
          <w:lang w:eastAsia="pl-PL"/>
        </w:rPr>
        <w:lastRenderedPageBreak/>
        <w:t>Załącznik Nr 4 – Oświadczenia o braku podstaw do wykluczenia.</w:t>
      </w:r>
    </w:p>
    <w:p w:rsidR="007D2970" w:rsidRPr="007D2970" w:rsidRDefault="007D2970" w:rsidP="007D2970">
      <w:pPr>
        <w:spacing w:after="0" w:line="276" w:lineRule="auto"/>
        <w:ind w:left="2832" w:hanging="2832"/>
        <w:rPr>
          <w:rFonts w:asciiTheme="majorHAnsi" w:eastAsia="Times New Roman" w:hAnsiTheme="majorHAnsi" w:cstheme="majorHAnsi"/>
          <w:color w:val="000000" w:themeColor="text1"/>
          <w:sz w:val="24"/>
          <w:szCs w:val="24"/>
          <w:lang w:eastAsia="pl-PL"/>
        </w:rPr>
      </w:pPr>
      <w:r w:rsidRPr="007D2970">
        <w:rPr>
          <w:rFonts w:asciiTheme="majorHAnsi" w:eastAsia="Times New Roman" w:hAnsiTheme="majorHAnsi" w:cstheme="majorHAnsi"/>
          <w:color w:val="000000" w:themeColor="text1"/>
          <w:sz w:val="24"/>
          <w:szCs w:val="24"/>
          <w:lang w:eastAsia="pl-PL"/>
        </w:rPr>
        <w:t>Załącznik Nr 5 –  Oświadczenia o spełnianiu warunków udziału w postępowaniu.</w:t>
      </w:r>
    </w:p>
    <w:p w:rsidR="007D2970" w:rsidRDefault="007D2970" w:rsidP="007D2970">
      <w:pPr>
        <w:spacing w:after="0" w:line="276" w:lineRule="auto"/>
        <w:ind w:left="2832" w:hanging="2832"/>
        <w:rPr>
          <w:rFonts w:asciiTheme="majorHAnsi" w:eastAsia="Times New Roman" w:hAnsiTheme="majorHAnsi" w:cstheme="majorHAnsi"/>
          <w:sz w:val="24"/>
          <w:szCs w:val="24"/>
          <w:lang w:eastAsia="pl-PL"/>
        </w:rPr>
      </w:pPr>
      <w:r w:rsidRPr="007D2970">
        <w:rPr>
          <w:rFonts w:asciiTheme="majorHAnsi" w:eastAsia="Times New Roman" w:hAnsiTheme="majorHAnsi" w:cstheme="majorHAnsi"/>
          <w:color w:val="000000" w:themeColor="text1"/>
          <w:sz w:val="24"/>
          <w:szCs w:val="24"/>
          <w:lang w:eastAsia="pl-PL"/>
        </w:rPr>
        <w:t>Załącznik Nr 6 –  W</w:t>
      </w:r>
      <w:r w:rsidRPr="007D2970">
        <w:rPr>
          <w:rFonts w:asciiTheme="majorHAnsi" w:eastAsia="Times New Roman" w:hAnsiTheme="majorHAnsi" w:cstheme="majorHAnsi"/>
          <w:sz w:val="24"/>
          <w:szCs w:val="24"/>
          <w:lang w:eastAsia="pl-PL"/>
        </w:rPr>
        <w:t>ykaz robót budowlanych.</w:t>
      </w:r>
    </w:p>
    <w:p w:rsidR="00A67991" w:rsidRDefault="00A67991" w:rsidP="007D2970">
      <w:pPr>
        <w:spacing w:after="0" w:line="276" w:lineRule="auto"/>
        <w:ind w:left="2832" w:hanging="2832"/>
        <w:rPr>
          <w:rFonts w:asciiTheme="majorHAnsi" w:eastAsia="Times New Roman" w:hAnsiTheme="majorHAnsi" w:cstheme="majorHAnsi"/>
          <w:sz w:val="24"/>
          <w:szCs w:val="24"/>
          <w:lang w:eastAsia="pl-PL"/>
        </w:rPr>
      </w:pPr>
      <w:r w:rsidRPr="007D2970">
        <w:rPr>
          <w:rFonts w:asciiTheme="majorHAnsi" w:eastAsia="Times New Roman" w:hAnsiTheme="majorHAnsi" w:cstheme="majorHAnsi"/>
          <w:sz w:val="24"/>
          <w:szCs w:val="24"/>
          <w:lang w:eastAsia="pl-PL"/>
        </w:rPr>
        <w:t>Załącznik Nr 7 –   Oświadczenie o grupie kapitałowej</w:t>
      </w:r>
    </w:p>
    <w:p w:rsidR="00902F95" w:rsidRDefault="00902F95" w:rsidP="007D2970">
      <w:pPr>
        <w:spacing w:after="0" w:line="276" w:lineRule="auto"/>
        <w:ind w:left="2832" w:hanging="2832"/>
        <w:rPr>
          <w:rFonts w:asciiTheme="majorHAnsi" w:eastAsia="Times New Roman" w:hAnsiTheme="majorHAnsi" w:cstheme="majorHAnsi"/>
          <w:color w:val="000000" w:themeColor="text1"/>
          <w:sz w:val="24"/>
          <w:szCs w:val="24"/>
          <w:lang w:eastAsia="pl-PL"/>
        </w:rPr>
      </w:pPr>
      <w:r>
        <w:rPr>
          <w:rFonts w:asciiTheme="majorHAnsi" w:eastAsia="Times New Roman" w:hAnsiTheme="majorHAnsi" w:cstheme="majorHAnsi"/>
          <w:color w:val="000000" w:themeColor="text1"/>
          <w:sz w:val="24"/>
          <w:szCs w:val="24"/>
          <w:lang w:eastAsia="pl-PL"/>
        </w:rPr>
        <w:t xml:space="preserve">Załącznik Nr </w:t>
      </w:r>
      <w:r w:rsidR="00A67991">
        <w:rPr>
          <w:rFonts w:asciiTheme="majorHAnsi" w:eastAsia="Times New Roman" w:hAnsiTheme="majorHAnsi" w:cstheme="majorHAnsi"/>
          <w:color w:val="000000" w:themeColor="text1"/>
          <w:sz w:val="24"/>
          <w:szCs w:val="24"/>
          <w:lang w:eastAsia="pl-PL"/>
        </w:rPr>
        <w:t>8 -  Wykaz osób</w:t>
      </w:r>
    </w:p>
    <w:p w:rsidR="00902F95" w:rsidRPr="007D2970" w:rsidRDefault="00902F95" w:rsidP="007D2970">
      <w:pPr>
        <w:spacing w:after="0" w:line="276" w:lineRule="auto"/>
        <w:ind w:left="2832" w:hanging="2832"/>
        <w:rPr>
          <w:rFonts w:asciiTheme="majorHAnsi" w:eastAsia="Times New Roman" w:hAnsiTheme="majorHAnsi" w:cstheme="majorHAnsi"/>
          <w:color w:val="000000" w:themeColor="text1"/>
          <w:sz w:val="24"/>
          <w:szCs w:val="24"/>
          <w:lang w:eastAsia="pl-PL"/>
        </w:rPr>
      </w:pPr>
      <w:r>
        <w:rPr>
          <w:rFonts w:asciiTheme="majorHAnsi" w:eastAsia="Times New Roman" w:hAnsiTheme="majorHAnsi" w:cstheme="majorHAnsi"/>
          <w:color w:val="000000" w:themeColor="text1"/>
          <w:sz w:val="24"/>
          <w:szCs w:val="24"/>
          <w:lang w:eastAsia="pl-PL"/>
        </w:rPr>
        <w:t xml:space="preserve">Załącznik Nr </w:t>
      </w:r>
      <w:r w:rsidR="00A67991">
        <w:rPr>
          <w:rFonts w:asciiTheme="majorHAnsi" w:eastAsia="Times New Roman" w:hAnsiTheme="majorHAnsi" w:cstheme="majorHAnsi"/>
          <w:color w:val="000000" w:themeColor="text1"/>
          <w:sz w:val="24"/>
          <w:szCs w:val="24"/>
          <w:lang w:eastAsia="pl-PL"/>
        </w:rPr>
        <w:t>9 – Projekt budowlany</w:t>
      </w:r>
    </w:p>
    <w:p w:rsidR="007D2970" w:rsidRPr="007D2970" w:rsidRDefault="007D2970" w:rsidP="007D2970">
      <w:pPr>
        <w:spacing w:after="0" w:line="276" w:lineRule="auto"/>
        <w:ind w:left="2832" w:hanging="2832"/>
        <w:rPr>
          <w:rFonts w:asciiTheme="majorHAnsi" w:eastAsia="Times New Roman" w:hAnsiTheme="majorHAnsi" w:cstheme="majorHAnsi"/>
          <w:sz w:val="24"/>
          <w:szCs w:val="24"/>
          <w:lang w:eastAsia="pl-PL"/>
        </w:rPr>
      </w:pPr>
    </w:p>
    <w:p w:rsidR="007D2970" w:rsidRPr="007D2970" w:rsidRDefault="007D2970" w:rsidP="007D2970">
      <w:pPr>
        <w:spacing w:after="0" w:line="276" w:lineRule="auto"/>
        <w:ind w:left="2832" w:hanging="2832"/>
        <w:jc w:val="both"/>
        <w:rPr>
          <w:rFonts w:asciiTheme="majorHAnsi" w:eastAsia="Times New Roman" w:hAnsiTheme="majorHAnsi" w:cstheme="majorHAnsi"/>
          <w:lang w:eastAsia="pl-PL"/>
        </w:rPr>
      </w:pPr>
    </w:p>
    <w:p w:rsidR="007D2970" w:rsidRPr="007D2970" w:rsidRDefault="007D2970" w:rsidP="007D2970">
      <w:pPr>
        <w:spacing w:after="0" w:line="240" w:lineRule="auto"/>
        <w:rPr>
          <w:rFonts w:ascii="Times New Roman" w:eastAsia="Times New Roman" w:hAnsi="Times New Roman" w:cs="Times New Roman"/>
          <w:sz w:val="24"/>
          <w:szCs w:val="24"/>
          <w:lang w:eastAsia="pl-PL"/>
        </w:rPr>
      </w:pPr>
    </w:p>
    <w:p w:rsidR="00322AD9" w:rsidRDefault="00322AD9"/>
    <w:sectPr w:rsidR="00322AD9" w:rsidSect="007D2970">
      <w:headerReference w:type="even" r:id="rId23"/>
      <w:headerReference w:type="default" r:id="rId24"/>
      <w:footerReference w:type="even" r:id="rId25"/>
      <w:footerReference w:type="default" r:id="rId26"/>
      <w:headerReference w:type="first" r:id="rId27"/>
      <w:footerReference w:type="first" r:id="rId28"/>
      <w:pgSz w:w="11906" w:h="16838" w:code="9"/>
      <w:pgMar w:top="1179" w:right="1417" w:bottom="1417" w:left="1417" w:header="327" w:footer="126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3C8F" w:rsidRDefault="00703C8F" w:rsidP="007D2970">
      <w:pPr>
        <w:spacing w:after="0" w:line="240" w:lineRule="auto"/>
      </w:pPr>
      <w:r>
        <w:separator/>
      </w:r>
    </w:p>
  </w:endnote>
  <w:endnote w:type="continuationSeparator" w:id="0">
    <w:p w:rsidR="00703C8F" w:rsidRDefault="00703C8F" w:rsidP="007D2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Open Sans">
    <w:altName w:val="Times New Roman"/>
    <w:charset w:val="EE"/>
    <w:family w:val="swiss"/>
    <w:pitch w:val="variable"/>
    <w:sig w:usb0="E00002EF"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7EC" w:rsidRDefault="006C47EC">
    <w:pPr>
      <w:pStyle w:val="Stopka"/>
      <w:jc w:val="center"/>
    </w:pPr>
    <w:r>
      <w:rPr>
        <w:noProof/>
      </w:rPr>
      <mc:AlternateContent>
        <mc:Choice Requires="wpg">
          <w:drawing>
            <wp:anchor distT="0" distB="0" distL="114300" distR="114300" simplePos="0" relativeHeight="251659264" behindDoc="0" locked="0" layoutInCell="1" allowOverlap="1" wp14:anchorId="37243492" wp14:editId="0301A6F9">
              <wp:simplePos x="0" y="0"/>
              <wp:positionH relativeFrom="column">
                <wp:posOffset>-868680</wp:posOffset>
              </wp:positionH>
              <wp:positionV relativeFrom="paragraph">
                <wp:posOffset>-240665</wp:posOffset>
              </wp:positionV>
              <wp:extent cx="7339330" cy="854710"/>
              <wp:effectExtent l="0" t="0" r="13970" b="2540"/>
              <wp:wrapSquare wrapText="bothSides"/>
              <wp:docPr id="1"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5"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rsidR="006C47EC" w:rsidRDefault="006C47EC" w:rsidP="007D2970">
                            <w:pPr>
                              <w:widowControl w:val="0"/>
                              <w:rPr>
                                <w:rFonts w:ascii="Arial" w:hAnsi="Arial" w:cs="Arial"/>
                                <w:sz w:val="14"/>
                                <w:szCs w:val="14"/>
                              </w:rPr>
                            </w:pPr>
                          </w:p>
                          <w:p w:rsidR="006C47EC" w:rsidRDefault="006C47EC" w:rsidP="007D2970">
                            <w:pPr>
                              <w:widowControl w:val="0"/>
                              <w:rPr>
                                <w:rFonts w:ascii="Arial" w:hAnsi="Arial" w:cs="Arial"/>
                                <w:b/>
                                <w:bCs/>
                                <w:sz w:val="16"/>
                                <w:szCs w:val="16"/>
                              </w:rPr>
                            </w:pPr>
                            <w:r>
                              <w:rPr>
                                <w:rFonts w:ascii="Arial" w:hAnsi="Arial" w:cs="Arial"/>
                                <w:b/>
                                <w:bCs/>
                                <w:sz w:val="16"/>
                                <w:szCs w:val="16"/>
                              </w:rPr>
                              <w:t>BENEFICJENT:</w:t>
                            </w:r>
                          </w:p>
                          <w:p w:rsidR="006C47EC" w:rsidRPr="00E11A36" w:rsidRDefault="006C47EC" w:rsidP="007D2970">
                            <w:pPr>
                              <w:widowControl w:val="0"/>
                              <w:rPr>
                                <w:rFonts w:ascii="Arial" w:hAnsi="Arial" w:cs="Arial"/>
                                <w:b/>
                                <w:bCs/>
                                <w:sz w:val="16"/>
                                <w:szCs w:val="16"/>
                              </w:rPr>
                            </w:pPr>
                            <w:r>
                              <w:rPr>
                                <w:rFonts w:ascii="Arial" w:hAnsi="Arial" w:cs="Arial"/>
                                <w:b/>
                                <w:bCs/>
                                <w:sz w:val="16"/>
                                <w:szCs w:val="16"/>
                              </w:rPr>
                              <w:t>GŁÓWNY URZĄD STATYSTYCZNY</w:t>
                            </w:r>
                          </w:p>
                          <w:p w:rsidR="006C47EC" w:rsidRPr="00E11A36" w:rsidRDefault="006C47EC" w:rsidP="007D2970">
                            <w:pPr>
                              <w:widowControl w:val="0"/>
                              <w:rPr>
                                <w:rFonts w:ascii="Arial" w:hAnsi="Arial" w:cs="Arial"/>
                                <w:sz w:val="16"/>
                                <w:szCs w:val="16"/>
                              </w:rPr>
                            </w:pPr>
                            <w:r w:rsidRPr="00E11A36">
                              <w:rPr>
                                <w:rFonts w:ascii="Arial" w:hAnsi="Arial" w:cs="Arial"/>
                                <w:sz w:val="16"/>
                                <w:szCs w:val="16"/>
                              </w:rPr>
                              <w:t>Al. Niepodległości 208</w:t>
                            </w:r>
                          </w:p>
                          <w:p w:rsidR="006C47EC" w:rsidRDefault="006C47EC" w:rsidP="007D2970">
                            <w:pPr>
                              <w:widowControl w:val="0"/>
                              <w:rPr>
                                <w:rFonts w:ascii="Arial" w:hAnsi="Arial" w:cs="Arial"/>
                                <w:sz w:val="14"/>
                                <w:szCs w:val="14"/>
                              </w:rPr>
                            </w:pPr>
                            <w:r w:rsidRPr="00E11A36">
                              <w:rPr>
                                <w:rFonts w:ascii="Arial" w:hAnsi="Arial" w:cs="Arial"/>
                                <w:sz w:val="16"/>
                                <w:szCs w:val="16"/>
                              </w:rPr>
                              <w:t>00-925 Warszawa</w:t>
                            </w:r>
                          </w:p>
                          <w:p w:rsidR="006C47EC" w:rsidRDefault="006C47EC"/>
                        </w:txbxContent>
                      </wps:txbx>
                      <wps:bodyPr rot="0" vert="horz" wrap="square" lIns="36576" tIns="36576" rIns="36576" bIns="36576" anchor="t" anchorCtr="0" upright="1">
                        <a:noAutofit/>
                      </wps:bodyPr>
                    </wps:wsp>
                    <wps:wsp>
                      <wps:cNvPr id="2"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rsidR="006C47EC" w:rsidRDefault="006C47EC" w:rsidP="007D2970">
                            <w:pPr>
                              <w:widowControl w:val="0"/>
                              <w:rPr>
                                <w:rFonts w:ascii="Arial" w:hAnsi="Arial" w:cs="Arial"/>
                                <w:sz w:val="14"/>
                                <w:szCs w:val="14"/>
                              </w:rPr>
                            </w:pPr>
                          </w:p>
                          <w:p w:rsidR="006C47EC" w:rsidRPr="003074FC" w:rsidRDefault="006C47EC" w:rsidP="007D2970">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rsidR="006C47EC" w:rsidRPr="003074FC" w:rsidRDefault="006C47EC" w:rsidP="007D2970">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rsidR="006C47EC" w:rsidRPr="003074FC" w:rsidRDefault="006C47EC" w:rsidP="007D2970">
                            <w:pPr>
                              <w:widowControl w:val="0"/>
                              <w:rPr>
                                <w:rFonts w:ascii="Arial" w:hAnsi="Arial" w:cs="Arial"/>
                                <w:sz w:val="16"/>
                                <w:szCs w:val="16"/>
                                <w:lang w:val="en-US"/>
                              </w:rPr>
                            </w:pPr>
                            <w:r w:rsidRPr="003074FC">
                              <w:rPr>
                                <w:rFonts w:ascii="Arial" w:hAnsi="Arial" w:cs="Arial"/>
                                <w:sz w:val="16"/>
                                <w:szCs w:val="16"/>
                                <w:lang w:val="en-US"/>
                              </w:rPr>
                              <w:t>www.stat.gov.pl</w:t>
                            </w:r>
                          </w:p>
                          <w:p w:rsidR="006C47EC" w:rsidRPr="00BC0929" w:rsidRDefault="006C47EC" w:rsidP="007D2970">
                            <w:pPr>
                              <w:widowControl w:val="0"/>
                              <w:rPr>
                                <w:lang w:val="en-US"/>
                              </w:rPr>
                            </w:pPr>
                          </w:p>
                        </w:txbxContent>
                      </wps:txbx>
                      <wps:bodyPr rot="0" vert="horz" wrap="square" lIns="36576" tIns="36576" rIns="36576" bIns="36576" anchor="t" anchorCtr="0" upright="1">
                        <a:noAutofit/>
                      </wps:bodyPr>
                    </wps:wsp>
                    <wps:wsp>
                      <wps:cNvPr id="7"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pic:pic xmlns:pic="http://schemas.openxmlformats.org/drawingml/2006/picture">
                      <pic:nvPicPr>
                        <pic:cNvPr id="8"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7243492" id="Grupa 2" o:spid="_x0000_s1026" style="position:absolute;left:0;text-align:left;margin-left:-68.4pt;margin-top:-18.95pt;width:577.9pt;height:67.3pt;z-index:251659264" coordorigin="-13,15225" coordsize="11890,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">
              <v:shapetype id="_x0000_t202" coordsize="21600,21600" o:spt="202" path="m,l,21600r21600,l21600,xe">
                <v:stroke joinstyle="miter"/>
                <v:path gradientshapeok="t" o:connecttype="rect"/>
              </v:shapetype>
              <v:shape id="Text Box 6" o:spid="_x0000_s1027" type="#_x0000_t202" style="position:absolute;left:1294;top:15225;width:3438;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" filled="f" stroked="f" strokecolor="#03c">
                <v:textbox inset="2.88pt,2.88pt,2.88pt,2.88pt">
                  <w:txbxContent>
                    <w:p w:rsidR="006C47EC" w:rsidRDefault="006C47EC" w:rsidP="007D2970">
                      <w:pPr>
                        <w:widowControl w:val="0"/>
                        <w:rPr>
                          <w:rFonts w:ascii="Arial" w:hAnsi="Arial" w:cs="Arial"/>
                          <w:sz w:val="14"/>
                          <w:szCs w:val="14"/>
                        </w:rPr>
                      </w:pPr>
                    </w:p>
                    <w:p w:rsidR="006C47EC" w:rsidRDefault="006C47EC" w:rsidP="007D2970">
                      <w:pPr>
                        <w:widowControl w:val="0"/>
                        <w:rPr>
                          <w:rFonts w:ascii="Arial" w:hAnsi="Arial" w:cs="Arial"/>
                          <w:b/>
                          <w:bCs/>
                          <w:sz w:val="16"/>
                          <w:szCs w:val="16"/>
                        </w:rPr>
                      </w:pPr>
                      <w:r>
                        <w:rPr>
                          <w:rFonts w:ascii="Arial" w:hAnsi="Arial" w:cs="Arial"/>
                          <w:b/>
                          <w:bCs/>
                          <w:sz w:val="16"/>
                          <w:szCs w:val="16"/>
                        </w:rPr>
                        <w:t>BENEFICJENT:</w:t>
                      </w:r>
                    </w:p>
                    <w:p w:rsidR="006C47EC" w:rsidRPr="00E11A36" w:rsidRDefault="006C47EC" w:rsidP="007D2970">
                      <w:pPr>
                        <w:widowControl w:val="0"/>
                        <w:rPr>
                          <w:rFonts w:ascii="Arial" w:hAnsi="Arial" w:cs="Arial"/>
                          <w:b/>
                          <w:bCs/>
                          <w:sz w:val="16"/>
                          <w:szCs w:val="16"/>
                        </w:rPr>
                      </w:pPr>
                      <w:r>
                        <w:rPr>
                          <w:rFonts w:ascii="Arial" w:hAnsi="Arial" w:cs="Arial"/>
                          <w:b/>
                          <w:bCs/>
                          <w:sz w:val="16"/>
                          <w:szCs w:val="16"/>
                        </w:rPr>
                        <w:t>GŁÓWNY URZĄD STATYSTYCZNY</w:t>
                      </w:r>
                    </w:p>
                    <w:p w:rsidR="006C47EC" w:rsidRPr="00E11A36" w:rsidRDefault="006C47EC" w:rsidP="007D2970">
                      <w:pPr>
                        <w:widowControl w:val="0"/>
                        <w:rPr>
                          <w:rFonts w:ascii="Arial" w:hAnsi="Arial" w:cs="Arial"/>
                          <w:sz w:val="16"/>
                          <w:szCs w:val="16"/>
                        </w:rPr>
                      </w:pPr>
                      <w:r w:rsidRPr="00E11A36">
                        <w:rPr>
                          <w:rFonts w:ascii="Arial" w:hAnsi="Arial" w:cs="Arial"/>
                          <w:sz w:val="16"/>
                          <w:szCs w:val="16"/>
                        </w:rPr>
                        <w:t>Al. Niepodległości 208</w:t>
                      </w:r>
                    </w:p>
                    <w:p w:rsidR="006C47EC" w:rsidRDefault="006C47EC" w:rsidP="007D2970">
                      <w:pPr>
                        <w:widowControl w:val="0"/>
                        <w:rPr>
                          <w:rFonts w:ascii="Arial" w:hAnsi="Arial" w:cs="Arial"/>
                          <w:sz w:val="14"/>
                          <w:szCs w:val="14"/>
                        </w:rPr>
                      </w:pPr>
                      <w:r w:rsidRPr="00E11A36">
                        <w:rPr>
                          <w:rFonts w:ascii="Arial" w:hAnsi="Arial" w:cs="Arial"/>
                          <w:sz w:val="16"/>
                          <w:szCs w:val="16"/>
                        </w:rPr>
                        <w:t>00-925 Warszawa</w:t>
                      </w:r>
                    </w:p>
                    <w:p w:rsidR="006C47EC" w:rsidRDefault="006C47EC"/>
                  </w:txbxContent>
                </v:textbox>
              </v:shape>
              <v:shape id="Text Box 7" o:spid="_x0000_s1028" type="#_x0000_t202" style="position:absolute;left:4344;top:15228;width:2766;height: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" filled="f" stroked="f" strokecolor="#03c">
                <v:textbox inset="2.88pt,2.88pt,2.88pt,2.88pt">
                  <w:txbxContent>
                    <w:p w:rsidR="006C47EC" w:rsidRDefault="006C47EC" w:rsidP="007D2970">
                      <w:pPr>
                        <w:widowControl w:val="0"/>
                        <w:rPr>
                          <w:rFonts w:ascii="Arial" w:hAnsi="Arial" w:cs="Arial"/>
                          <w:sz w:val="14"/>
                          <w:szCs w:val="14"/>
                        </w:rPr>
                      </w:pPr>
                    </w:p>
                    <w:p w:rsidR="006C47EC" w:rsidRPr="003074FC" w:rsidRDefault="006C47EC" w:rsidP="007D2970">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rsidR="006C47EC" w:rsidRPr="003074FC" w:rsidRDefault="006C47EC" w:rsidP="007D2970">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rsidR="006C47EC" w:rsidRPr="003074FC" w:rsidRDefault="006C47EC" w:rsidP="007D2970">
                      <w:pPr>
                        <w:widowControl w:val="0"/>
                        <w:rPr>
                          <w:rFonts w:ascii="Arial" w:hAnsi="Arial" w:cs="Arial"/>
                          <w:sz w:val="16"/>
                          <w:szCs w:val="16"/>
                          <w:lang w:val="en-US"/>
                        </w:rPr>
                      </w:pPr>
                      <w:r w:rsidRPr="003074FC">
                        <w:rPr>
                          <w:rFonts w:ascii="Arial" w:hAnsi="Arial" w:cs="Arial"/>
                          <w:sz w:val="16"/>
                          <w:szCs w:val="16"/>
                          <w:lang w:val="en-US"/>
                        </w:rPr>
                        <w:t>www.stat.gov.pl</w:t>
                      </w:r>
                    </w:p>
                    <w:p w:rsidR="006C47EC" w:rsidRPr="00BC0929" w:rsidRDefault="006C47EC" w:rsidP="007D2970">
                      <w:pPr>
                        <w:widowControl w:val="0"/>
                        <w:rPr>
                          <w:lang w:val="en-US"/>
                        </w:rPr>
                      </w:pPr>
                    </w:p>
                  </w:txbxContent>
                </v:textbox>
              </v:shape>
              <v:line id="Line 8" o:spid="_x0000_s1029" style="position:absolute;flip:y;visibility:visible;mso-wrap-style:square" from="-13,15277" to="11857,15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" strokeweight=".5pt">
                <v:shadow color="#ccc" opacity="49150f" offset=".74833mm,.74833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">
                <v:imagedata r:id="rId3" o:title=""/>
                <o:lock v:ext="edit" aspectratio="f"/>
              </v:shape>
              <v:shape id="Picture 10" o:spid="_x0000_s1031" type="#_x0000_t75" style="position:absolute;left:312;top:15469;width:788;height: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">
                <v:imagedata r:id="rId4" o:title=""/>
              </v:shape>
              <w10:wrap type="square"/>
            </v:group>
          </w:pict>
        </mc:Fallback>
      </mc:AlternateContent>
    </w:r>
    <w:r>
      <w:rPr>
        <w:noProof/>
      </w:rPr>
      <mc:AlternateContent>
        <mc:Choice Requires="wps">
          <w:drawing>
            <wp:anchor distT="0" distB="0" distL="114300" distR="114300" simplePos="0" relativeHeight="251660288" behindDoc="0" locked="0" layoutInCell="1" allowOverlap="1" wp14:anchorId="716F6171" wp14:editId="58FA14BA">
              <wp:simplePos x="0" y="0"/>
              <wp:positionH relativeFrom="column">
                <wp:posOffset>3234055</wp:posOffset>
              </wp:positionH>
              <wp:positionV relativeFrom="paragraph">
                <wp:posOffset>-193040</wp:posOffset>
              </wp:positionV>
              <wp:extent cx="3342005" cy="564515"/>
              <wp:effectExtent l="0" t="0" r="10795" b="2603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rsidR="006C47EC" w:rsidRPr="00FD3B32" w:rsidRDefault="006C47EC" w:rsidP="007D2970">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rsidR="006C47EC" w:rsidRPr="00FD3B32" w:rsidRDefault="006C47EC" w:rsidP="007D2970">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rsidR="006C47EC" w:rsidRDefault="006C47EC" w:rsidP="007D2970">
                          <w:pPr>
                            <w:pStyle w:val="Stopka"/>
                          </w:pPr>
                        </w:p>
                        <w:p w:rsidR="006C47EC" w:rsidRDefault="006C47EC" w:rsidP="007D2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F6171" id="Pole tekstowe 34" o:spid="_x0000_s1032" type="#_x0000_t202" style="position:absolute;left:0;text-align:left;margin-left:254.65pt;margin-top:-15.2pt;width:263.15pt;height:4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" strokecolor="white">
              <v:textbox>
                <w:txbxContent>
                  <w:p w:rsidR="006C47EC" w:rsidRPr="00FD3B32" w:rsidRDefault="006C47EC" w:rsidP="007D2970">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rsidR="006C47EC" w:rsidRPr="00FD3B32" w:rsidRDefault="006C47EC" w:rsidP="007D2970">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rsidR="006C47EC" w:rsidRDefault="006C47EC" w:rsidP="007D2970">
                    <w:pPr>
                      <w:pStyle w:val="Stopka"/>
                    </w:pPr>
                  </w:p>
                  <w:p w:rsidR="006C47EC" w:rsidRDefault="006C47EC" w:rsidP="007D2970"/>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rsidR="006C47EC" w:rsidRDefault="006C47EC" w:rsidP="007D2970">
    <w:pPr>
      <w:pStyle w:val="Stopka"/>
      <w:tabs>
        <w:tab w:val="clear" w:pos="4536"/>
        <w:tab w:val="clear" w:pos="9072"/>
        <w:tab w:val="left" w:pos="67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7EC" w:rsidRPr="00BA303A" w:rsidRDefault="006C47EC" w:rsidP="007D2970">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 xml:space="preserve">Specyfikacja </w:t>
    </w:r>
    <w:r w:rsidRPr="00BA303A">
      <w:rPr>
        <w:rFonts w:ascii="Cambria" w:hAnsi="Cambria"/>
        <w:sz w:val="20"/>
        <w:bdr w:val="single" w:sz="4" w:space="0" w:color="auto"/>
      </w:rPr>
      <w:t>Warunków Zamówienia (</w:t>
    </w:r>
    <w:r>
      <w:rPr>
        <w:rFonts w:ascii="Cambria" w:hAnsi="Cambria"/>
        <w:sz w:val="20"/>
        <w:bdr w:val="single" w:sz="4" w:space="0" w:color="auto"/>
      </w:rPr>
      <w:t>SWZ</w:t>
    </w:r>
    <w:r w:rsidRPr="00BA303A">
      <w:rPr>
        <w:rFonts w:ascii="Cambria" w:hAnsi="Cambria"/>
        <w:sz w:val="20"/>
        <w:bdr w:val="single" w:sz="4" w:space="0" w:color="auto"/>
      </w:rPr>
      <w:t>)</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20</w:t>
    </w:r>
    <w:r w:rsidRPr="00BA303A">
      <w:rPr>
        <w:rFonts w:ascii="Cambria" w:hAnsi="Cambria"/>
        <w:b/>
        <w:sz w:val="20"/>
        <w:bdr w:val="single" w:sz="4" w:space="0" w:color="auto"/>
      </w:rPr>
      <w:fldChar w:fldCharType="end"/>
    </w:r>
    <w:r>
      <w:rPr>
        <w:rFonts w:ascii="Cambria" w:hAnsi="Cambria"/>
        <w:b/>
        <w:sz w:val="20"/>
        <w:bdr w:val="single" w:sz="4" w:space="0" w:color="auto"/>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7EC" w:rsidRPr="00BA303A" w:rsidRDefault="006C47EC" w:rsidP="007D2970">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30</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3C8F" w:rsidRDefault="00703C8F" w:rsidP="007D2970">
      <w:pPr>
        <w:spacing w:after="0" w:line="240" w:lineRule="auto"/>
      </w:pPr>
      <w:r>
        <w:separator/>
      </w:r>
    </w:p>
  </w:footnote>
  <w:footnote w:type="continuationSeparator" w:id="0">
    <w:p w:rsidR="00703C8F" w:rsidRDefault="00703C8F" w:rsidP="007D2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7EC" w:rsidRDefault="006C47EC">
    <w:pPr>
      <w:pStyle w:val="Nagwek"/>
    </w:pPr>
    <w:r>
      <w:rPr>
        <w:noProof/>
      </w:rPr>
      <w:drawing>
        <wp:inline distT="0" distB="0" distL="0" distR="0" wp14:anchorId="6537F4A5" wp14:editId="2EB1445F">
          <wp:extent cx="6212840" cy="697865"/>
          <wp:effectExtent l="19050" t="0" r="0" b="0"/>
          <wp:docPr id="29" name="Obraz 9"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GS II.png"/>
                  <pic:cNvPicPr>
                    <a:picLocks noChangeAspect="1" noChangeArrowheads="1"/>
                  </pic:cNvPicPr>
                </pic:nvPicPr>
                <pic:blipFill>
                  <a:blip r:embed="rId1"/>
                  <a:srcRect/>
                  <a:stretch>
                    <a:fillRect/>
                  </a:stretch>
                </pic:blipFill>
                <pic:spPr bwMode="auto">
                  <a:xfrm>
                    <a:off x="0" y="0"/>
                    <a:ext cx="6212840" cy="69786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7EC" w:rsidRPr="004614FF" w:rsidRDefault="006C47EC" w:rsidP="007D2970">
    <w:pPr>
      <w:pStyle w:val="Nagwek"/>
      <w:jc w:val="right"/>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7EC" w:rsidRDefault="006C47EC" w:rsidP="007D2970">
    <w:pPr>
      <w:pStyle w:val="Nagwek"/>
    </w:pPr>
    <w:r>
      <w:rPr>
        <w:noProof/>
      </w:rPr>
      <w:drawing>
        <wp:inline distT="0" distB="0" distL="0" distR="0" wp14:anchorId="0CFA0AE6" wp14:editId="6F80DF89">
          <wp:extent cx="5760720" cy="1377172"/>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3771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8BB"/>
    <w:multiLevelType w:val="multilevel"/>
    <w:tmpl w:val="3ED6F8FA"/>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000000" w:themeColor="text1"/>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2505309"/>
    <w:multiLevelType w:val="multilevel"/>
    <w:tmpl w:val="A5E82AF2"/>
    <w:lvl w:ilvl="0">
      <w:start w:val="13"/>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auto"/>
        <w:sz w:val="24"/>
        <w:szCs w:val="24"/>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3296389"/>
    <w:multiLevelType w:val="multilevel"/>
    <w:tmpl w:val="EE1C6F0A"/>
    <w:lvl w:ilvl="0">
      <w:start w:val="23"/>
      <w:numFmt w:val="decimal"/>
      <w:lvlText w:val="%1"/>
      <w:lvlJc w:val="left"/>
      <w:pPr>
        <w:ind w:left="444" w:hanging="444"/>
      </w:pPr>
      <w:rPr>
        <w:rFonts w:hint="default"/>
      </w:rPr>
    </w:lvl>
    <w:lvl w:ilvl="1">
      <w:start w:val="1"/>
      <w:numFmt w:val="decimal"/>
      <w:lvlText w:val="%1.%2"/>
      <w:lvlJc w:val="left"/>
      <w:pPr>
        <w:ind w:left="1164" w:hanging="444"/>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BBD01ED"/>
    <w:multiLevelType w:val="hybridMultilevel"/>
    <w:tmpl w:val="31A62BAE"/>
    <w:lvl w:ilvl="0" w:tplc="67208E2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15:restartNumberingAfterBreak="0">
    <w:nsid w:val="0E0C0EEA"/>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0F4D32E1"/>
    <w:multiLevelType w:val="hybridMultilevel"/>
    <w:tmpl w:val="2FF8B0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3014F3D"/>
    <w:multiLevelType w:val="hybridMultilevel"/>
    <w:tmpl w:val="422CEB7A"/>
    <w:lvl w:ilvl="0" w:tplc="F6CA5AB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 w15:restartNumberingAfterBreak="0">
    <w:nsid w:val="190516C4"/>
    <w:multiLevelType w:val="multilevel"/>
    <w:tmpl w:val="9DB0D752"/>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013DC8"/>
    <w:multiLevelType w:val="multilevel"/>
    <w:tmpl w:val="63AE8AAA"/>
    <w:lvl w:ilvl="0">
      <w:start w:val="17"/>
      <w:numFmt w:val="decimal"/>
      <w:lvlText w:val="%1."/>
      <w:lvlJc w:val="left"/>
      <w:pPr>
        <w:ind w:left="500" w:hanging="500"/>
      </w:pPr>
      <w:rPr>
        <w:rFonts w:hint="default"/>
      </w:rPr>
    </w:lvl>
    <w:lvl w:ilvl="1">
      <w:start w:val="1"/>
      <w:numFmt w:val="decimal"/>
      <w:lvlText w:val="%1.%2."/>
      <w:lvlJc w:val="left"/>
      <w:pPr>
        <w:ind w:left="1145" w:hanging="720"/>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1AC475A5"/>
    <w:multiLevelType w:val="hybridMultilevel"/>
    <w:tmpl w:val="248212AA"/>
    <w:lvl w:ilvl="0" w:tplc="14AA3E00">
      <w:start w:val="1"/>
      <w:numFmt w:val="lowerLetter"/>
      <w:lvlText w:val="%1)"/>
      <w:lvlJc w:val="left"/>
      <w:pPr>
        <w:ind w:left="1429" w:hanging="360"/>
      </w:pPr>
      <w:rPr>
        <w:rFonts w:ascii="Arial" w:eastAsia="Times New Roman" w:hAnsi="Arial" w:cs="Arial" w:hint="default"/>
      </w:rPr>
    </w:lvl>
    <w:lvl w:ilvl="1" w:tplc="04150019" w:tentative="1">
      <w:start w:val="1"/>
      <w:numFmt w:val="lowerLetter"/>
      <w:lvlText w:val="%2."/>
      <w:lvlJc w:val="left"/>
      <w:pPr>
        <w:ind w:left="2149" w:hanging="360"/>
      </w:pPr>
      <w:rPr>
        <w:rFonts w:cs="Times New Roman"/>
      </w:rPr>
    </w:lvl>
    <w:lvl w:ilvl="2" w:tplc="424CAA5E">
      <w:start w:val="1"/>
      <w:numFmt w:val="lowerLetter"/>
      <w:lvlText w:val="%3)"/>
      <w:lvlJc w:val="left"/>
      <w:pPr>
        <w:ind w:left="1069" w:hanging="360"/>
      </w:pPr>
      <w:rPr>
        <w:rFonts w:ascii="Cambria" w:eastAsia="Times New Roman" w:hAnsi="Cambria" w:cs="Arial" w:hint="default"/>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0" w15:restartNumberingAfterBreak="0">
    <w:nsid w:val="1C940EBB"/>
    <w:multiLevelType w:val="hybridMultilevel"/>
    <w:tmpl w:val="B1F6A02A"/>
    <w:lvl w:ilvl="0" w:tplc="04150011">
      <w:start w:val="1"/>
      <w:numFmt w:val="decimal"/>
      <w:lvlText w:val="%1)"/>
      <w:lvlJc w:val="left"/>
      <w:pPr>
        <w:ind w:left="1854" w:hanging="360"/>
      </w:pPr>
    </w:lvl>
    <w:lvl w:ilvl="1" w:tplc="04150019">
      <w:start w:val="1"/>
      <w:numFmt w:val="lowerLetter"/>
      <w:lvlText w:val="%2."/>
      <w:lvlJc w:val="left"/>
      <w:pPr>
        <w:ind w:left="2574" w:hanging="360"/>
      </w:p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1F2F753A"/>
    <w:multiLevelType w:val="multilevel"/>
    <w:tmpl w:val="4F945694"/>
    <w:lvl w:ilvl="0">
      <w:start w:val="19"/>
      <w:numFmt w:val="decimal"/>
      <w:lvlText w:val="%1"/>
      <w:lvlJc w:val="left"/>
      <w:pPr>
        <w:ind w:left="444" w:hanging="444"/>
      </w:pPr>
      <w:rPr>
        <w:rFonts w:hint="default"/>
      </w:rPr>
    </w:lvl>
    <w:lvl w:ilvl="1">
      <w:start w:val="1"/>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F3B548C"/>
    <w:multiLevelType w:val="multilevel"/>
    <w:tmpl w:val="D146F486"/>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asciiTheme="majorHAnsi" w:hAnsiTheme="majorHAnsi" w:cstheme="majorHAnsi" w:hint="default"/>
        <w:b/>
        <w:i w:val="0"/>
        <w:sz w:val="24"/>
        <w:szCs w:val="24"/>
      </w:rPr>
    </w:lvl>
    <w:lvl w:ilvl="2">
      <w:start w:val="1"/>
      <w:numFmt w:val="decimal"/>
      <w:lvlText w:val="%1.%2.%3."/>
      <w:lvlJc w:val="left"/>
      <w:pPr>
        <w:ind w:left="720" w:hanging="720"/>
      </w:pPr>
      <w:rPr>
        <w:rFonts w:cs="Times New Roman"/>
        <w:b/>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3" w15:restartNumberingAfterBreak="0">
    <w:nsid w:val="201E5C55"/>
    <w:multiLevelType w:val="hybridMultilevel"/>
    <w:tmpl w:val="04406DF2"/>
    <w:lvl w:ilvl="0" w:tplc="04150017">
      <w:start w:val="1"/>
      <w:numFmt w:val="lowerLetter"/>
      <w:lvlText w:val="%1)"/>
      <w:lvlJc w:val="left"/>
      <w:pPr>
        <w:ind w:left="2421" w:hanging="360"/>
      </w:pPr>
    </w:lvl>
    <w:lvl w:ilvl="1" w:tplc="04150017">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4" w15:restartNumberingAfterBreak="0">
    <w:nsid w:val="25770F1C"/>
    <w:multiLevelType w:val="multilevel"/>
    <w:tmpl w:val="04D26616"/>
    <w:lvl w:ilvl="0">
      <w:start w:val="10"/>
      <w:numFmt w:val="decimal"/>
      <w:lvlText w:val="%1."/>
      <w:lvlJc w:val="left"/>
      <w:pPr>
        <w:ind w:left="495" w:hanging="49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84E6C04"/>
    <w:multiLevelType w:val="hybridMultilevel"/>
    <w:tmpl w:val="8D6CF68E"/>
    <w:lvl w:ilvl="0" w:tplc="F6CA5AB4">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16" w15:restartNumberingAfterBreak="0">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DA209D"/>
    <w:multiLevelType w:val="hybridMultilevel"/>
    <w:tmpl w:val="17FC9A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AB1818"/>
    <w:multiLevelType w:val="multilevel"/>
    <w:tmpl w:val="9160A628"/>
    <w:lvl w:ilvl="0">
      <w:start w:val="11"/>
      <w:numFmt w:val="decimal"/>
      <w:lvlText w:val="%1."/>
      <w:lvlJc w:val="left"/>
      <w:pPr>
        <w:ind w:left="500" w:hanging="500"/>
      </w:pPr>
      <w:rPr>
        <w:rFonts w:hint="default"/>
      </w:rPr>
    </w:lvl>
    <w:lvl w:ilvl="1">
      <w:start w:val="3"/>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E67694"/>
    <w:multiLevelType w:val="multilevel"/>
    <w:tmpl w:val="E440285A"/>
    <w:lvl w:ilvl="0">
      <w:start w:val="24"/>
      <w:numFmt w:val="decimal"/>
      <w:lvlText w:val="%1."/>
      <w:lvlJc w:val="left"/>
      <w:pPr>
        <w:ind w:left="500" w:hanging="500"/>
      </w:pPr>
      <w:rPr>
        <w:rFonts w:hint="default"/>
      </w:rPr>
    </w:lvl>
    <w:lvl w:ilvl="1">
      <w:start w:val="1"/>
      <w:numFmt w:val="decimal"/>
      <w:lvlText w:val="%1.%2."/>
      <w:lvlJc w:val="left"/>
      <w:pPr>
        <w:ind w:left="720" w:hanging="720"/>
      </w:pPr>
      <w:rPr>
        <w:rFonts w:hint="default"/>
        <w:b/>
        <w:bCs/>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F02FA9"/>
    <w:multiLevelType w:val="multilevel"/>
    <w:tmpl w:val="FA4E105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C4688E"/>
    <w:multiLevelType w:val="hybridMultilevel"/>
    <w:tmpl w:val="D3087CA4"/>
    <w:lvl w:ilvl="0" w:tplc="87DECA80">
      <w:start w:val="1"/>
      <w:numFmt w:val="decimal"/>
      <w:lvlText w:val="%1."/>
      <w:lvlJc w:val="left"/>
      <w:pPr>
        <w:ind w:left="1080" w:hanging="360"/>
      </w:pPr>
      <w:rPr>
        <w:b/>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DD0B3B"/>
    <w:multiLevelType w:val="hybridMultilevel"/>
    <w:tmpl w:val="0AF6FB26"/>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7211BC3"/>
    <w:multiLevelType w:val="hybridMultilevel"/>
    <w:tmpl w:val="7714B982"/>
    <w:lvl w:ilvl="0" w:tplc="F6CA5AB4">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24" w15:restartNumberingAfterBreak="0">
    <w:nsid w:val="39B519F8"/>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5" w15:restartNumberingAfterBreak="0">
    <w:nsid w:val="3C147BBA"/>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A63461"/>
    <w:multiLevelType w:val="hybridMultilevel"/>
    <w:tmpl w:val="C6AE78F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3F887D12"/>
    <w:multiLevelType w:val="hybridMultilevel"/>
    <w:tmpl w:val="BD82BCEC"/>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01945E4"/>
    <w:multiLevelType w:val="multilevel"/>
    <w:tmpl w:val="FB2C53F6"/>
    <w:lvl w:ilvl="0">
      <w:start w:val="15"/>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5C15301"/>
    <w:multiLevelType w:val="hybridMultilevel"/>
    <w:tmpl w:val="2AF662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7C33A5E"/>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 w15:restartNumberingAfterBreak="0">
    <w:nsid w:val="4A601B9A"/>
    <w:multiLevelType w:val="hybridMultilevel"/>
    <w:tmpl w:val="7C60F4F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D103731"/>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3" w15:restartNumberingAfterBreak="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4" w15:restartNumberingAfterBreak="0">
    <w:nsid w:val="4F2B5882"/>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79244AE"/>
    <w:multiLevelType w:val="multilevel"/>
    <w:tmpl w:val="4BA2EAF8"/>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36" w15:restartNumberingAfterBreak="0">
    <w:nsid w:val="5AA70930"/>
    <w:multiLevelType w:val="hybridMultilevel"/>
    <w:tmpl w:val="920A2112"/>
    <w:lvl w:ilvl="0" w:tplc="0E426B6A">
      <w:start w:val="1"/>
      <w:numFmt w:val="lowerLetter"/>
      <w:lvlText w:val="%1)"/>
      <w:lvlJc w:val="left"/>
      <w:pPr>
        <w:ind w:left="1429" w:hanging="360"/>
      </w:pPr>
      <w:rPr>
        <w:rFonts w:asciiTheme="majorHAnsi" w:hAnsiTheme="majorHAnsi"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7" w15:restartNumberingAfterBreak="0">
    <w:nsid w:val="5CA55DEB"/>
    <w:multiLevelType w:val="multilevel"/>
    <w:tmpl w:val="FFC8614C"/>
    <w:lvl w:ilvl="0">
      <w:start w:val="18"/>
      <w:numFmt w:val="decimal"/>
      <w:lvlText w:val="%1."/>
      <w:lvlJc w:val="left"/>
      <w:pPr>
        <w:ind w:left="500" w:hanging="500"/>
      </w:pPr>
      <w:rPr>
        <w:rFonts w:hint="default"/>
      </w:rPr>
    </w:lvl>
    <w:lvl w:ilvl="1">
      <w:start w:val="1"/>
      <w:numFmt w:val="decimal"/>
      <w:lvlText w:val="%1.%2."/>
      <w:lvlJc w:val="left"/>
      <w:pPr>
        <w:ind w:left="1145"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8" w15:restartNumberingAfterBreak="0">
    <w:nsid w:val="5D530533"/>
    <w:multiLevelType w:val="multilevel"/>
    <w:tmpl w:val="5EBA6B3A"/>
    <w:lvl w:ilvl="0">
      <w:start w:val="16"/>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E3730AB"/>
    <w:multiLevelType w:val="multilevel"/>
    <w:tmpl w:val="005C03F8"/>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40" w15:restartNumberingAfterBreak="0">
    <w:nsid w:val="64B4261B"/>
    <w:multiLevelType w:val="hybridMultilevel"/>
    <w:tmpl w:val="26562F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2" w15:restartNumberingAfterBreak="0">
    <w:nsid w:val="6B126554"/>
    <w:multiLevelType w:val="multilevel"/>
    <w:tmpl w:val="1E9207F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C540F82"/>
    <w:multiLevelType w:val="hybridMultilevel"/>
    <w:tmpl w:val="FC9A2A6C"/>
    <w:lvl w:ilvl="0" w:tplc="88C67D6C">
      <w:start w:val="1"/>
      <w:numFmt w:val="decimal"/>
      <w:lvlText w:val="%1)"/>
      <w:lvlJc w:val="left"/>
      <w:pPr>
        <w:ind w:left="2203" w:hanging="360"/>
      </w:pPr>
      <w:rPr>
        <w:rFonts w:cs="Times New Roman"/>
      </w:rPr>
    </w:lvl>
    <w:lvl w:ilvl="1" w:tplc="4D5C492A">
      <w:start w:val="1"/>
      <w:numFmt w:val="lowerLetter"/>
      <w:lvlText w:val="%2)"/>
      <w:lvlJc w:val="left"/>
      <w:pPr>
        <w:ind w:left="2149" w:hanging="360"/>
      </w:pPr>
      <w:rPr>
        <w:rFonts w:cs="Times New Roman" w:hint="default"/>
        <w:b w:val="0"/>
      </w:rPr>
    </w:lvl>
    <w:lvl w:ilvl="2" w:tplc="0415001B">
      <w:start w:val="1"/>
      <w:numFmt w:val="lowerRoman"/>
      <w:lvlText w:val="%3."/>
      <w:lvlJc w:val="right"/>
      <w:pPr>
        <w:ind w:left="2869" w:hanging="180"/>
      </w:pPr>
      <w:rPr>
        <w:rFonts w:cs="Times New Roman"/>
      </w:rPr>
    </w:lvl>
    <w:lvl w:ilvl="3" w:tplc="5406D744">
      <w:start w:val="1"/>
      <w:numFmt w:val="decimal"/>
      <w:lvlText w:val="%4."/>
      <w:lvlJc w:val="left"/>
      <w:pPr>
        <w:ind w:left="3589" w:hanging="360"/>
      </w:pPr>
      <w:rPr>
        <w:rFonts w:hint="default"/>
        <w:b w:val="0"/>
        <w:i w:val="0"/>
        <w:color w:val="000000" w:themeColor="text1"/>
      </w:rPr>
    </w:lvl>
    <w:lvl w:ilvl="4" w:tplc="332EBDD0">
      <w:start w:val="1"/>
      <w:numFmt w:val="lowerLetter"/>
      <w:lvlText w:val="%5."/>
      <w:lvlJc w:val="left"/>
      <w:pPr>
        <w:ind w:left="4309" w:hanging="360"/>
      </w:pPr>
      <w:rPr>
        <w:rFonts w:hint="default"/>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4" w15:restartNumberingAfterBreak="0">
    <w:nsid w:val="6F0D1762"/>
    <w:multiLevelType w:val="hybridMultilevel"/>
    <w:tmpl w:val="8E76CB00"/>
    <w:lvl w:ilvl="0" w:tplc="5DA61C02">
      <w:start w:val="1"/>
      <w:numFmt w:val="decimal"/>
      <w:lvlText w:val="%1."/>
      <w:lvlJc w:val="left"/>
      <w:pPr>
        <w:ind w:left="1070" w:hanging="360"/>
      </w:pPr>
      <w:rPr>
        <w:sz w:val="24"/>
        <w:szCs w:val="24"/>
      </w:rPr>
    </w:lvl>
    <w:lvl w:ilvl="1" w:tplc="04150019" w:tentative="1">
      <w:start w:val="1"/>
      <w:numFmt w:val="lowerLetter"/>
      <w:lvlText w:val="%2."/>
      <w:lvlJc w:val="left"/>
      <w:pPr>
        <w:ind w:left="1815" w:hanging="360"/>
      </w:pPr>
    </w:lvl>
    <w:lvl w:ilvl="2" w:tplc="0415001B" w:tentative="1">
      <w:start w:val="1"/>
      <w:numFmt w:val="lowerRoman"/>
      <w:lvlText w:val="%3."/>
      <w:lvlJc w:val="right"/>
      <w:pPr>
        <w:ind w:left="2535" w:hanging="180"/>
      </w:pPr>
    </w:lvl>
    <w:lvl w:ilvl="3" w:tplc="0415000F" w:tentative="1">
      <w:start w:val="1"/>
      <w:numFmt w:val="decimal"/>
      <w:lvlText w:val="%4."/>
      <w:lvlJc w:val="left"/>
      <w:pPr>
        <w:ind w:left="3255" w:hanging="360"/>
      </w:pPr>
    </w:lvl>
    <w:lvl w:ilvl="4" w:tplc="04150019" w:tentative="1">
      <w:start w:val="1"/>
      <w:numFmt w:val="lowerLetter"/>
      <w:lvlText w:val="%5."/>
      <w:lvlJc w:val="left"/>
      <w:pPr>
        <w:ind w:left="3975" w:hanging="360"/>
      </w:pPr>
    </w:lvl>
    <w:lvl w:ilvl="5" w:tplc="0415001B" w:tentative="1">
      <w:start w:val="1"/>
      <w:numFmt w:val="lowerRoman"/>
      <w:lvlText w:val="%6."/>
      <w:lvlJc w:val="right"/>
      <w:pPr>
        <w:ind w:left="4695" w:hanging="180"/>
      </w:pPr>
    </w:lvl>
    <w:lvl w:ilvl="6" w:tplc="0415000F" w:tentative="1">
      <w:start w:val="1"/>
      <w:numFmt w:val="decimal"/>
      <w:lvlText w:val="%7."/>
      <w:lvlJc w:val="left"/>
      <w:pPr>
        <w:ind w:left="5415" w:hanging="360"/>
      </w:pPr>
    </w:lvl>
    <w:lvl w:ilvl="7" w:tplc="04150019" w:tentative="1">
      <w:start w:val="1"/>
      <w:numFmt w:val="lowerLetter"/>
      <w:lvlText w:val="%8."/>
      <w:lvlJc w:val="left"/>
      <w:pPr>
        <w:ind w:left="6135" w:hanging="360"/>
      </w:pPr>
    </w:lvl>
    <w:lvl w:ilvl="8" w:tplc="0415001B" w:tentative="1">
      <w:start w:val="1"/>
      <w:numFmt w:val="lowerRoman"/>
      <w:lvlText w:val="%9."/>
      <w:lvlJc w:val="right"/>
      <w:pPr>
        <w:ind w:left="6855" w:hanging="180"/>
      </w:pPr>
    </w:lvl>
  </w:abstractNum>
  <w:abstractNum w:abstractNumId="45" w15:restartNumberingAfterBreak="0">
    <w:nsid w:val="72C2481E"/>
    <w:multiLevelType w:val="hybridMultilevel"/>
    <w:tmpl w:val="F7E6D9AA"/>
    <w:lvl w:ilvl="0" w:tplc="05EEC916">
      <w:start w:val="1"/>
      <w:numFmt w:val="decimal"/>
      <w:lvlText w:val="%1)"/>
      <w:lvlJc w:val="left"/>
      <w:pPr>
        <w:ind w:left="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4B21E65"/>
    <w:multiLevelType w:val="hybridMultilevel"/>
    <w:tmpl w:val="A86CCDCC"/>
    <w:lvl w:ilvl="0" w:tplc="04150011">
      <w:start w:val="1"/>
      <w:numFmt w:val="decimal"/>
      <w:lvlText w:val="%1)"/>
      <w:lvlJc w:val="left"/>
      <w:pPr>
        <w:ind w:left="1854" w:hanging="360"/>
      </w:pPr>
    </w:lvl>
    <w:lvl w:ilvl="1" w:tplc="C546B026">
      <w:start w:val="1"/>
      <w:numFmt w:val="lowerLetter"/>
      <w:lvlText w:val="%2)"/>
      <w:lvlJc w:val="left"/>
      <w:pPr>
        <w:ind w:left="2774" w:hanging="560"/>
      </w:pPr>
      <w:rPr>
        <w:rFonts w:hint="default"/>
      </w:r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7" w15:restartNumberingAfterBreak="0">
    <w:nsid w:val="75CD0565"/>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8" w15:restartNumberingAfterBreak="0">
    <w:nsid w:val="7AED3C1C"/>
    <w:multiLevelType w:val="multilevel"/>
    <w:tmpl w:val="BCE061EA"/>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7DC07B1B"/>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num w:numId="1">
    <w:abstractNumId w:val="39"/>
  </w:num>
  <w:num w:numId="2">
    <w:abstractNumId w:val="43"/>
  </w:num>
  <w:num w:numId="3">
    <w:abstractNumId w:val="41"/>
  </w:num>
  <w:num w:numId="4">
    <w:abstractNumId w:val="33"/>
  </w:num>
  <w:num w:numId="5">
    <w:abstractNumId w:val="49"/>
  </w:num>
  <w:num w:numId="6">
    <w:abstractNumId w:val="0"/>
  </w:num>
  <w:num w:numId="7">
    <w:abstractNumId w:val="1"/>
  </w:num>
  <w:num w:numId="8">
    <w:abstractNumId w:val="14"/>
  </w:num>
  <w:num w:numId="9">
    <w:abstractNumId w:val="16"/>
  </w:num>
  <w:num w:numId="10">
    <w:abstractNumId w:val="28"/>
  </w:num>
  <w:num w:numId="11">
    <w:abstractNumId w:val="4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7"/>
  </w:num>
  <w:num w:numId="15">
    <w:abstractNumId w:val="22"/>
  </w:num>
  <w:num w:numId="16">
    <w:abstractNumId w:val="36"/>
  </w:num>
  <w:num w:numId="17">
    <w:abstractNumId w:val="11"/>
  </w:num>
  <w:num w:numId="18">
    <w:abstractNumId w:val="7"/>
  </w:num>
  <w:num w:numId="19">
    <w:abstractNumId w:val="2"/>
  </w:num>
  <w:num w:numId="20">
    <w:abstractNumId w:val="46"/>
  </w:num>
  <w:num w:numId="21">
    <w:abstractNumId w:val="13"/>
  </w:num>
  <w:num w:numId="22">
    <w:abstractNumId w:val="10"/>
  </w:num>
  <w:num w:numId="23">
    <w:abstractNumId w:val="5"/>
  </w:num>
  <w:num w:numId="24">
    <w:abstractNumId w:val="3"/>
  </w:num>
  <w:num w:numId="25">
    <w:abstractNumId w:val="37"/>
  </w:num>
  <w:num w:numId="26">
    <w:abstractNumId w:val="42"/>
  </w:num>
  <w:num w:numId="27">
    <w:abstractNumId w:val="34"/>
  </w:num>
  <w:num w:numId="28">
    <w:abstractNumId w:val="12"/>
  </w:num>
  <w:num w:numId="29">
    <w:abstractNumId w:val="3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9"/>
  </w:num>
  <w:num w:numId="32">
    <w:abstractNumId w:val="20"/>
  </w:num>
  <w:num w:numId="33">
    <w:abstractNumId w:val="32"/>
  </w:num>
  <w:num w:numId="34">
    <w:abstractNumId w:val="4"/>
  </w:num>
  <w:num w:numId="35">
    <w:abstractNumId w:val="47"/>
  </w:num>
  <w:num w:numId="36">
    <w:abstractNumId w:val="30"/>
  </w:num>
  <w:num w:numId="37">
    <w:abstractNumId w:val="25"/>
  </w:num>
  <w:num w:numId="38">
    <w:abstractNumId w:val="24"/>
  </w:num>
  <w:num w:numId="39">
    <w:abstractNumId w:val="35"/>
  </w:num>
  <w:num w:numId="40">
    <w:abstractNumId w:val="44"/>
  </w:num>
  <w:num w:numId="41">
    <w:abstractNumId w:val="23"/>
  </w:num>
  <w:num w:numId="42">
    <w:abstractNumId w:val="15"/>
  </w:num>
  <w:num w:numId="43">
    <w:abstractNumId w:val="6"/>
  </w:num>
  <w:num w:numId="44">
    <w:abstractNumId w:val="31"/>
  </w:num>
  <w:num w:numId="45">
    <w:abstractNumId w:val="45"/>
  </w:num>
  <w:num w:numId="46">
    <w:abstractNumId w:val="17"/>
  </w:num>
  <w:num w:numId="47">
    <w:abstractNumId w:val="40"/>
  </w:num>
  <w:num w:numId="48">
    <w:abstractNumId w:val="29"/>
  </w:num>
  <w:num w:numId="49">
    <w:abstractNumId w:val="26"/>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70"/>
    <w:rsid w:val="000441F1"/>
    <w:rsid w:val="001A728B"/>
    <w:rsid w:val="002120D1"/>
    <w:rsid w:val="00322AD9"/>
    <w:rsid w:val="00457A65"/>
    <w:rsid w:val="004A1FE5"/>
    <w:rsid w:val="004F37BF"/>
    <w:rsid w:val="005C7634"/>
    <w:rsid w:val="006C47EC"/>
    <w:rsid w:val="00703C8F"/>
    <w:rsid w:val="007054D9"/>
    <w:rsid w:val="007B5132"/>
    <w:rsid w:val="007D2970"/>
    <w:rsid w:val="007D5F91"/>
    <w:rsid w:val="008252F7"/>
    <w:rsid w:val="00902F95"/>
    <w:rsid w:val="009474B9"/>
    <w:rsid w:val="00A67991"/>
    <w:rsid w:val="00AC30C8"/>
    <w:rsid w:val="00B11076"/>
    <w:rsid w:val="00B70193"/>
    <w:rsid w:val="00C756A3"/>
    <w:rsid w:val="00E63532"/>
    <w:rsid w:val="00F007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F1426"/>
  <w15:chartTrackingRefBased/>
  <w15:docId w15:val="{E1E32214-ECF8-4060-9918-E3DF98D98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7D297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D2970"/>
  </w:style>
  <w:style w:type="paragraph" w:styleId="Stopka">
    <w:name w:val="footer"/>
    <w:basedOn w:val="Normalny"/>
    <w:link w:val="StopkaZnak"/>
    <w:uiPriority w:val="99"/>
    <w:semiHidden/>
    <w:unhideWhenUsed/>
    <w:rsid w:val="007D2970"/>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7D2970"/>
  </w:style>
  <w:style w:type="table" w:styleId="Tabela-Siatka">
    <w:name w:val="Table Grid"/>
    <w:basedOn w:val="Standardowy"/>
    <w:uiPriority w:val="59"/>
    <w:rsid w:val="007D2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L1,Numerowanie,Akapit z listą5,T_SZ_List Paragraph,normalny tekst,Akapit z listą BS,Kolorowa lista — akcent 11,CW_Lista,Colorful List Accent 1,List Paragraph,Akapit z listą4,Średnia siatka 1 — akcent 21,sw tekst,Obiekt"/>
    <w:basedOn w:val="Normalny"/>
    <w:link w:val="AkapitzlistZnak"/>
    <w:uiPriority w:val="34"/>
    <w:qFormat/>
    <w:rsid w:val="007D2970"/>
    <w:pPr>
      <w:spacing w:after="0" w:line="276" w:lineRule="auto"/>
      <w:ind w:left="720"/>
      <w:contextualSpacing/>
    </w:pPr>
    <w:rPr>
      <w:rFonts w:ascii="Arial" w:hAnsi="Arial"/>
    </w:rPr>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qFormat/>
    <w:locked/>
    <w:rsid w:val="007D2970"/>
    <w:rPr>
      <w:rFonts w:ascii="Arial" w:hAnsi="Arial"/>
    </w:rPr>
  </w:style>
  <w:style w:type="paragraph" w:styleId="Tekstdymka">
    <w:name w:val="Balloon Text"/>
    <w:basedOn w:val="Normalny"/>
    <w:link w:val="TekstdymkaZnak"/>
    <w:uiPriority w:val="99"/>
    <w:semiHidden/>
    <w:unhideWhenUsed/>
    <w:rsid w:val="002120D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120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miniportal.uzp.gov.pl" TargetMode="External"/><Relationship Id="rId7" Type="http://schemas.openxmlformats.org/officeDocument/2006/relationships/image" Target="media/image1.png"/><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p.lex.pl/"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sip.lex.p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sip.lex.pl/" TargetMode="External"/><Relationship Id="rId19"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s://sip.lex.pl/" TargetMode="External"/><Relationship Id="rId14" Type="http://schemas.openxmlformats.org/officeDocument/2006/relationships/hyperlink" Target="https://sip.lex.pl/" TargetMode="External"/><Relationship Id="rId22" Type="http://schemas.openxmlformats.org/officeDocument/2006/relationships/hyperlink" Target="https://epuap.gov.pl/wps/portal" TargetMode="Externa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Pages>
  <Words>9019</Words>
  <Characters>54115</Characters>
  <Application>Microsoft Office Word</Application>
  <DocSecurity>0</DocSecurity>
  <Lines>450</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Daria</cp:lastModifiedBy>
  <cp:revision>7</cp:revision>
  <cp:lastPrinted>2021-08-03T06:52:00Z</cp:lastPrinted>
  <dcterms:created xsi:type="dcterms:W3CDTF">2021-08-02T09:30:00Z</dcterms:created>
  <dcterms:modified xsi:type="dcterms:W3CDTF">2021-08-03T06:53:00Z</dcterms:modified>
</cp:coreProperties>
</file>